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061" w:rsidRDefault="00530061" w:rsidP="00552B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0061" w:rsidRDefault="00530061" w:rsidP="00530061">
      <w:pPr>
        <w:autoSpaceDE w:val="0"/>
        <w:autoSpaceDN w:val="0"/>
        <w:spacing w:before="978" w:after="0" w:line="230" w:lineRule="auto"/>
        <w:ind w:right="3580"/>
        <w:jc w:val="right"/>
        <w:rPr>
          <w:rFonts w:ascii="Times New Roman" w:eastAsia="Times New Roman" w:hAnsi="Times New Roman"/>
          <w:b/>
          <w:color w:val="000000"/>
          <w:sz w:val="24"/>
        </w:rPr>
      </w:pPr>
    </w:p>
    <w:p w:rsidR="00530061" w:rsidRDefault="00530061" w:rsidP="00530061">
      <w:pPr>
        <w:autoSpaceDE w:val="0"/>
        <w:autoSpaceDN w:val="0"/>
        <w:spacing w:before="978" w:after="0" w:line="230" w:lineRule="auto"/>
        <w:ind w:right="3580"/>
        <w:jc w:val="right"/>
        <w:rPr>
          <w:rFonts w:ascii="Times New Roman" w:eastAsia="Times New Roman" w:hAnsi="Times New Roman"/>
          <w:b/>
          <w:color w:val="000000"/>
          <w:sz w:val="24"/>
        </w:rPr>
      </w:pPr>
    </w:p>
    <w:p w:rsidR="00530061" w:rsidRPr="00CD2A70" w:rsidRDefault="00530061" w:rsidP="00530061">
      <w:pPr>
        <w:autoSpaceDE w:val="0"/>
        <w:autoSpaceDN w:val="0"/>
        <w:spacing w:before="978" w:after="0" w:line="230" w:lineRule="auto"/>
        <w:ind w:right="3580"/>
        <w:jc w:val="right"/>
      </w:pPr>
      <w:bookmarkStart w:id="0" w:name="_GoBack"/>
      <w:bookmarkEnd w:id="0"/>
      <w:r w:rsidRPr="00CD2A70">
        <w:rPr>
          <w:rFonts w:ascii="Times New Roman" w:eastAsia="Times New Roman" w:hAnsi="Times New Roman"/>
          <w:b/>
          <w:color w:val="000000"/>
          <w:sz w:val="24"/>
        </w:rPr>
        <w:t>РАБОЧАЯ</w:t>
      </w:r>
      <w:r>
        <w:rPr>
          <w:rFonts w:ascii="Times New Roman" w:eastAsia="Times New Roman" w:hAnsi="Times New Roman"/>
          <w:b/>
          <w:color w:val="000000"/>
          <w:sz w:val="24"/>
        </w:rPr>
        <w:t xml:space="preserve"> </w:t>
      </w:r>
      <w:r w:rsidRPr="00CD2A70">
        <w:rPr>
          <w:rFonts w:ascii="Times New Roman" w:eastAsia="Times New Roman" w:hAnsi="Times New Roman"/>
          <w:b/>
          <w:color w:val="000000"/>
          <w:sz w:val="24"/>
        </w:rPr>
        <w:t xml:space="preserve"> ПРОГРАММА</w:t>
      </w:r>
    </w:p>
    <w:p w:rsidR="00530061" w:rsidRPr="00CD2A70" w:rsidRDefault="00530061" w:rsidP="00530061">
      <w:pPr>
        <w:autoSpaceDE w:val="0"/>
        <w:autoSpaceDN w:val="0"/>
        <w:spacing w:before="310" w:after="0" w:line="230" w:lineRule="auto"/>
        <w:ind w:right="2578"/>
        <w:jc w:val="right"/>
      </w:pPr>
      <w:r w:rsidRPr="00CD2A70">
        <w:rPr>
          <w:rFonts w:ascii="Times New Roman" w:eastAsia="Times New Roman" w:hAnsi="Times New Roman"/>
          <w:b/>
          <w:color w:val="000000"/>
          <w:sz w:val="24"/>
        </w:rPr>
        <w:t>ОСНОВНОГО ОБЩЕГО ОБРАЗОВАНИЯ</w:t>
      </w:r>
    </w:p>
    <w:p w:rsidR="00530061" w:rsidRPr="00CD2A70" w:rsidRDefault="00530061" w:rsidP="00530061">
      <w:pPr>
        <w:autoSpaceDE w:val="0"/>
        <w:autoSpaceDN w:val="0"/>
        <w:spacing w:before="310" w:after="0" w:line="230" w:lineRule="auto"/>
        <w:ind w:right="4352"/>
        <w:jc w:val="right"/>
      </w:pPr>
    </w:p>
    <w:p w:rsidR="00530061" w:rsidRPr="00CD2A70" w:rsidRDefault="00530061" w:rsidP="00530061">
      <w:pPr>
        <w:autoSpaceDE w:val="0"/>
        <w:autoSpaceDN w:val="0"/>
        <w:spacing w:after="0" w:line="230" w:lineRule="auto"/>
        <w:ind w:right="3874"/>
        <w:jc w:val="right"/>
      </w:pPr>
      <w:r w:rsidRPr="00CD2A70">
        <w:rPr>
          <w:rFonts w:ascii="Times New Roman" w:eastAsia="Times New Roman" w:hAnsi="Times New Roman"/>
          <w:b/>
          <w:color w:val="000000"/>
          <w:sz w:val="24"/>
        </w:rPr>
        <w:t>Учебного предмета</w:t>
      </w:r>
    </w:p>
    <w:p w:rsidR="00530061" w:rsidRPr="00CD2A70" w:rsidRDefault="00530061" w:rsidP="00530061">
      <w:pPr>
        <w:autoSpaceDE w:val="0"/>
        <w:autoSpaceDN w:val="0"/>
        <w:spacing w:after="0" w:line="230" w:lineRule="auto"/>
        <w:ind w:right="3970"/>
        <w:jc w:val="right"/>
      </w:pPr>
      <w:r>
        <w:rPr>
          <w:rFonts w:ascii="Times New Roman" w:eastAsia="Times New Roman" w:hAnsi="Times New Roman"/>
          <w:b/>
          <w:color w:val="000000"/>
          <w:sz w:val="24"/>
        </w:rPr>
        <w:t>«МАТЕМАТИК</w:t>
      </w:r>
      <w:r w:rsidRPr="00CD2A70">
        <w:rPr>
          <w:rFonts w:ascii="Times New Roman" w:eastAsia="Times New Roman" w:hAnsi="Times New Roman"/>
          <w:b/>
          <w:color w:val="000000"/>
          <w:sz w:val="24"/>
        </w:rPr>
        <w:t>А»</w:t>
      </w:r>
    </w:p>
    <w:p w:rsidR="00530061" w:rsidRDefault="00530061" w:rsidP="00530061">
      <w:pPr>
        <w:autoSpaceDE w:val="0"/>
        <w:autoSpaceDN w:val="0"/>
        <w:spacing w:after="0" w:line="230" w:lineRule="auto"/>
        <w:ind w:right="2474"/>
        <w:jc w:val="center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 xml:space="preserve">                                                   (Д</w:t>
      </w:r>
      <w:r w:rsidRPr="00CD2A70">
        <w:rPr>
          <w:rFonts w:ascii="Times New Roman" w:eastAsia="Times New Roman" w:hAnsi="Times New Roman"/>
          <w:color w:val="000000"/>
          <w:sz w:val="24"/>
        </w:rPr>
        <w:t>ля 5-9 классов</w:t>
      </w:r>
      <w:r>
        <w:rPr>
          <w:rFonts w:ascii="Times New Roman" w:eastAsia="Times New Roman" w:hAnsi="Times New Roman"/>
          <w:color w:val="000000"/>
          <w:sz w:val="24"/>
        </w:rPr>
        <w:t>)</w:t>
      </w:r>
    </w:p>
    <w:p w:rsidR="00530061" w:rsidRDefault="00530061" w:rsidP="00530061">
      <w:pPr>
        <w:autoSpaceDE w:val="0"/>
        <w:autoSpaceDN w:val="0"/>
        <w:spacing w:after="0" w:line="230" w:lineRule="auto"/>
        <w:ind w:right="2474"/>
        <w:jc w:val="center"/>
        <w:rPr>
          <w:rFonts w:ascii="Times New Roman" w:eastAsia="Times New Roman" w:hAnsi="Times New Roman"/>
          <w:color w:val="000000"/>
          <w:sz w:val="24"/>
        </w:rPr>
      </w:pPr>
    </w:p>
    <w:p w:rsidR="00530061" w:rsidRDefault="00530061" w:rsidP="00530061">
      <w:pPr>
        <w:autoSpaceDE w:val="0"/>
        <w:autoSpaceDN w:val="0"/>
        <w:spacing w:after="0" w:line="230" w:lineRule="auto"/>
        <w:ind w:right="2474"/>
        <w:jc w:val="center"/>
        <w:rPr>
          <w:rFonts w:ascii="Times New Roman" w:eastAsia="Times New Roman" w:hAnsi="Times New Roman"/>
          <w:color w:val="000000"/>
          <w:sz w:val="24"/>
        </w:rPr>
      </w:pPr>
    </w:p>
    <w:p w:rsidR="00530061" w:rsidRDefault="00530061" w:rsidP="00530061">
      <w:pPr>
        <w:autoSpaceDE w:val="0"/>
        <w:autoSpaceDN w:val="0"/>
        <w:spacing w:after="0" w:line="230" w:lineRule="auto"/>
        <w:ind w:right="2474"/>
        <w:jc w:val="center"/>
        <w:rPr>
          <w:rFonts w:ascii="Times New Roman" w:eastAsia="Times New Roman" w:hAnsi="Times New Roman"/>
          <w:color w:val="000000"/>
          <w:sz w:val="24"/>
        </w:rPr>
      </w:pPr>
    </w:p>
    <w:p w:rsidR="00530061" w:rsidRDefault="00530061" w:rsidP="00530061">
      <w:pPr>
        <w:autoSpaceDE w:val="0"/>
        <w:autoSpaceDN w:val="0"/>
        <w:spacing w:after="0" w:line="230" w:lineRule="auto"/>
        <w:ind w:right="2474"/>
        <w:jc w:val="center"/>
        <w:rPr>
          <w:rFonts w:ascii="Times New Roman" w:eastAsia="Times New Roman" w:hAnsi="Times New Roman"/>
          <w:color w:val="000000"/>
          <w:sz w:val="24"/>
        </w:rPr>
      </w:pPr>
    </w:p>
    <w:p w:rsidR="00530061" w:rsidRDefault="00530061" w:rsidP="00530061">
      <w:pPr>
        <w:autoSpaceDE w:val="0"/>
        <w:autoSpaceDN w:val="0"/>
        <w:spacing w:after="0" w:line="230" w:lineRule="auto"/>
        <w:ind w:right="2474"/>
        <w:jc w:val="center"/>
        <w:rPr>
          <w:rFonts w:ascii="Times New Roman" w:eastAsia="Times New Roman" w:hAnsi="Times New Roman"/>
          <w:color w:val="000000"/>
          <w:sz w:val="24"/>
        </w:rPr>
      </w:pPr>
    </w:p>
    <w:p w:rsidR="00530061" w:rsidRDefault="00530061" w:rsidP="00530061">
      <w:pPr>
        <w:autoSpaceDE w:val="0"/>
        <w:autoSpaceDN w:val="0"/>
        <w:spacing w:after="0" w:line="230" w:lineRule="auto"/>
        <w:ind w:right="2474"/>
        <w:jc w:val="center"/>
        <w:rPr>
          <w:rFonts w:ascii="Times New Roman" w:eastAsia="Times New Roman" w:hAnsi="Times New Roman"/>
          <w:color w:val="000000"/>
          <w:sz w:val="24"/>
        </w:rPr>
      </w:pPr>
    </w:p>
    <w:p w:rsidR="00530061" w:rsidRDefault="00530061" w:rsidP="00530061">
      <w:pPr>
        <w:autoSpaceDE w:val="0"/>
        <w:autoSpaceDN w:val="0"/>
        <w:spacing w:after="0" w:line="230" w:lineRule="auto"/>
        <w:ind w:right="2474"/>
        <w:jc w:val="center"/>
        <w:rPr>
          <w:rFonts w:ascii="Times New Roman" w:eastAsia="Times New Roman" w:hAnsi="Times New Roman"/>
          <w:color w:val="000000"/>
          <w:sz w:val="24"/>
        </w:rPr>
      </w:pPr>
    </w:p>
    <w:p w:rsidR="00530061" w:rsidRDefault="00530061" w:rsidP="00530061">
      <w:pPr>
        <w:autoSpaceDE w:val="0"/>
        <w:autoSpaceDN w:val="0"/>
        <w:spacing w:after="0" w:line="230" w:lineRule="auto"/>
        <w:ind w:right="2474"/>
        <w:jc w:val="center"/>
        <w:rPr>
          <w:rFonts w:ascii="Times New Roman" w:eastAsia="Times New Roman" w:hAnsi="Times New Roman"/>
          <w:color w:val="000000"/>
          <w:sz w:val="24"/>
        </w:rPr>
      </w:pPr>
    </w:p>
    <w:p w:rsidR="00530061" w:rsidRDefault="00530061" w:rsidP="00530061">
      <w:pPr>
        <w:autoSpaceDE w:val="0"/>
        <w:autoSpaceDN w:val="0"/>
        <w:spacing w:after="0" w:line="230" w:lineRule="auto"/>
        <w:ind w:right="2474"/>
        <w:jc w:val="center"/>
        <w:rPr>
          <w:rFonts w:ascii="Times New Roman" w:eastAsia="Times New Roman" w:hAnsi="Times New Roman"/>
          <w:color w:val="000000"/>
          <w:sz w:val="24"/>
        </w:rPr>
      </w:pPr>
    </w:p>
    <w:p w:rsidR="00530061" w:rsidRDefault="00530061" w:rsidP="00530061">
      <w:pPr>
        <w:autoSpaceDE w:val="0"/>
        <w:autoSpaceDN w:val="0"/>
        <w:spacing w:after="0" w:line="230" w:lineRule="auto"/>
        <w:ind w:right="2474"/>
        <w:jc w:val="center"/>
        <w:rPr>
          <w:rFonts w:ascii="Times New Roman" w:eastAsia="Times New Roman" w:hAnsi="Times New Roman"/>
          <w:color w:val="000000"/>
          <w:sz w:val="24"/>
        </w:rPr>
      </w:pPr>
    </w:p>
    <w:p w:rsidR="00530061" w:rsidRDefault="00530061" w:rsidP="00530061">
      <w:pPr>
        <w:autoSpaceDE w:val="0"/>
        <w:autoSpaceDN w:val="0"/>
        <w:spacing w:after="0" w:line="230" w:lineRule="auto"/>
        <w:ind w:right="2474"/>
        <w:jc w:val="center"/>
        <w:rPr>
          <w:rFonts w:ascii="Times New Roman" w:eastAsia="Times New Roman" w:hAnsi="Times New Roman"/>
          <w:color w:val="000000"/>
          <w:sz w:val="24"/>
        </w:rPr>
      </w:pPr>
    </w:p>
    <w:p w:rsidR="00530061" w:rsidRDefault="00530061" w:rsidP="00530061">
      <w:pPr>
        <w:autoSpaceDE w:val="0"/>
        <w:autoSpaceDN w:val="0"/>
        <w:spacing w:after="0" w:line="230" w:lineRule="auto"/>
        <w:ind w:right="2474"/>
        <w:jc w:val="center"/>
        <w:rPr>
          <w:rFonts w:ascii="Times New Roman" w:eastAsia="Times New Roman" w:hAnsi="Times New Roman"/>
          <w:color w:val="000000"/>
          <w:sz w:val="24"/>
        </w:rPr>
      </w:pPr>
    </w:p>
    <w:p w:rsidR="00530061" w:rsidRPr="00CD2A70" w:rsidRDefault="00530061" w:rsidP="0053006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                                                      </w:t>
      </w:r>
      <w:r w:rsidRPr="00CD2A70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Составители: учителя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>математики</w:t>
      </w:r>
      <w:r w:rsidRPr="00CD2A70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МБОУ “Лицей № 62”</w:t>
      </w:r>
    </w:p>
    <w:p w:rsidR="00530061" w:rsidRPr="00CD2A70" w:rsidRDefault="00530061" w:rsidP="00530061">
      <w:pPr>
        <w:autoSpaceDE w:val="0"/>
        <w:autoSpaceDN w:val="0"/>
        <w:spacing w:after="0" w:line="230" w:lineRule="auto"/>
        <w:ind w:right="2474"/>
        <w:jc w:val="center"/>
        <w:rPr>
          <w:rFonts w:ascii="Times New Roman" w:eastAsia="Times New Roman" w:hAnsi="Times New Roman"/>
          <w:color w:val="000000"/>
          <w:sz w:val="24"/>
          <w:lang w:val="tt-RU"/>
        </w:rPr>
      </w:pPr>
    </w:p>
    <w:p w:rsidR="00530061" w:rsidRDefault="00530061" w:rsidP="00530061">
      <w:pPr>
        <w:autoSpaceDE w:val="0"/>
        <w:autoSpaceDN w:val="0"/>
        <w:spacing w:after="0" w:line="230" w:lineRule="auto"/>
        <w:ind w:right="2474"/>
        <w:jc w:val="center"/>
        <w:rPr>
          <w:rFonts w:ascii="Times New Roman" w:eastAsia="Times New Roman" w:hAnsi="Times New Roman"/>
          <w:color w:val="000000"/>
          <w:sz w:val="24"/>
        </w:rPr>
      </w:pPr>
    </w:p>
    <w:p w:rsidR="00530061" w:rsidRDefault="00530061" w:rsidP="00530061">
      <w:pPr>
        <w:autoSpaceDE w:val="0"/>
        <w:autoSpaceDN w:val="0"/>
        <w:spacing w:after="0" w:line="230" w:lineRule="auto"/>
        <w:ind w:right="2474"/>
        <w:jc w:val="center"/>
        <w:rPr>
          <w:rFonts w:ascii="Times New Roman" w:eastAsia="Times New Roman" w:hAnsi="Times New Roman"/>
          <w:color w:val="000000"/>
          <w:sz w:val="24"/>
        </w:rPr>
      </w:pPr>
    </w:p>
    <w:p w:rsidR="00530061" w:rsidRDefault="00530061" w:rsidP="00530061">
      <w:pPr>
        <w:autoSpaceDE w:val="0"/>
        <w:autoSpaceDN w:val="0"/>
        <w:spacing w:after="0" w:line="230" w:lineRule="auto"/>
        <w:ind w:right="2474"/>
        <w:jc w:val="center"/>
        <w:rPr>
          <w:rFonts w:ascii="Times New Roman" w:eastAsia="Times New Roman" w:hAnsi="Times New Roman"/>
          <w:color w:val="000000"/>
          <w:sz w:val="24"/>
        </w:rPr>
      </w:pPr>
    </w:p>
    <w:p w:rsidR="00530061" w:rsidRDefault="00530061" w:rsidP="00530061">
      <w:pPr>
        <w:autoSpaceDE w:val="0"/>
        <w:autoSpaceDN w:val="0"/>
        <w:spacing w:after="0" w:line="230" w:lineRule="auto"/>
        <w:ind w:right="2474"/>
        <w:jc w:val="center"/>
        <w:rPr>
          <w:rFonts w:ascii="Times New Roman" w:eastAsia="Times New Roman" w:hAnsi="Times New Roman"/>
          <w:color w:val="000000"/>
          <w:sz w:val="24"/>
        </w:rPr>
      </w:pPr>
    </w:p>
    <w:p w:rsidR="00530061" w:rsidRDefault="00530061" w:rsidP="00530061">
      <w:pPr>
        <w:autoSpaceDE w:val="0"/>
        <w:autoSpaceDN w:val="0"/>
        <w:spacing w:after="0" w:line="230" w:lineRule="auto"/>
        <w:ind w:right="2474"/>
        <w:jc w:val="center"/>
        <w:rPr>
          <w:rFonts w:ascii="Times New Roman" w:eastAsia="Times New Roman" w:hAnsi="Times New Roman"/>
          <w:color w:val="000000"/>
          <w:sz w:val="24"/>
        </w:rPr>
      </w:pPr>
    </w:p>
    <w:p w:rsidR="00530061" w:rsidRDefault="00530061" w:rsidP="00530061">
      <w:pPr>
        <w:autoSpaceDE w:val="0"/>
        <w:autoSpaceDN w:val="0"/>
        <w:spacing w:after="0" w:line="230" w:lineRule="auto"/>
        <w:ind w:right="2474"/>
        <w:jc w:val="center"/>
        <w:rPr>
          <w:rFonts w:ascii="Times New Roman" w:eastAsia="Times New Roman" w:hAnsi="Times New Roman"/>
          <w:color w:val="000000"/>
          <w:sz w:val="24"/>
        </w:rPr>
      </w:pPr>
    </w:p>
    <w:p w:rsidR="00530061" w:rsidRDefault="00530061" w:rsidP="00530061">
      <w:pPr>
        <w:autoSpaceDE w:val="0"/>
        <w:autoSpaceDN w:val="0"/>
        <w:spacing w:after="0" w:line="230" w:lineRule="auto"/>
        <w:ind w:right="2474"/>
        <w:jc w:val="center"/>
        <w:rPr>
          <w:rFonts w:ascii="Times New Roman" w:eastAsia="Times New Roman" w:hAnsi="Times New Roman"/>
          <w:color w:val="000000"/>
          <w:sz w:val="24"/>
        </w:rPr>
      </w:pPr>
    </w:p>
    <w:p w:rsidR="00530061" w:rsidRDefault="00530061" w:rsidP="00530061">
      <w:pPr>
        <w:autoSpaceDE w:val="0"/>
        <w:autoSpaceDN w:val="0"/>
        <w:spacing w:after="0" w:line="230" w:lineRule="auto"/>
        <w:ind w:right="2474"/>
        <w:jc w:val="center"/>
        <w:rPr>
          <w:rFonts w:ascii="Times New Roman" w:eastAsia="Times New Roman" w:hAnsi="Times New Roman"/>
          <w:color w:val="000000"/>
          <w:sz w:val="24"/>
        </w:rPr>
      </w:pPr>
    </w:p>
    <w:p w:rsidR="00530061" w:rsidRDefault="00530061" w:rsidP="00530061">
      <w:pPr>
        <w:autoSpaceDE w:val="0"/>
        <w:autoSpaceDN w:val="0"/>
        <w:spacing w:after="0" w:line="230" w:lineRule="auto"/>
        <w:ind w:right="2474"/>
        <w:jc w:val="center"/>
        <w:rPr>
          <w:rFonts w:ascii="Times New Roman" w:eastAsia="Times New Roman" w:hAnsi="Times New Roman"/>
          <w:color w:val="000000"/>
          <w:sz w:val="24"/>
        </w:rPr>
      </w:pPr>
    </w:p>
    <w:p w:rsidR="00530061" w:rsidRDefault="00530061" w:rsidP="00530061">
      <w:pPr>
        <w:autoSpaceDE w:val="0"/>
        <w:autoSpaceDN w:val="0"/>
        <w:spacing w:after="0" w:line="230" w:lineRule="auto"/>
        <w:ind w:right="2474"/>
        <w:jc w:val="center"/>
        <w:rPr>
          <w:rFonts w:ascii="Times New Roman" w:eastAsia="Times New Roman" w:hAnsi="Times New Roman"/>
          <w:color w:val="000000"/>
          <w:sz w:val="24"/>
        </w:rPr>
      </w:pPr>
    </w:p>
    <w:p w:rsidR="00530061" w:rsidRDefault="00530061" w:rsidP="00530061">
      <w:pPr>
        <w:autoSpaceDE w:val="0"/>
        <w:autoSpaceDN w:val="0"/>
        <w:spacing w:after="0" w:line="230" w:lineRule="auto"/>
        <w:ind w:right="2474"/>
        <w:jc w:val="center"/>
        <w:rPr>
          <w:rFonts w:ascii="Times New Roman" w:eastAsia="Times New Roman" w:hAnsi="Times New Roman"/>
          <w:color w:val="000000"/>
          <w:sz w:val="24"/>
        </w:rPr>
      </w:pPr>
    </w:p>
    <w:p w:rsidR="00530061" w:rsidRDefault="00530061" w:rsidP="00530061">
      <w:pPr>
        <w:autoSpaceDE w:val="0"/>
        <w:autoSpaceDN w:val="0"/>
        <w:spacing w:after="0" w:line="230" w:lineRule="auto"/>
        <w:ind w:right="2474"/>
        <w:jc w:val="center"/>
        <w:rPr>
          <w:rFonts w:ascii="Times New Roman" w:eastAsia="Times New Roman" w:hAnsi="Times New Roman"/>
          <w:color w:val="000000"/>
          <w:sz w:val="24"/>
        </w:rPr>
      </w:pPr>
    </w:p>
    <w:p w:rsidR="00530061" w:rsidRDefault="00530061" w:rsidP="00530061">
      <w:pPr>
        <w:autoSpaceDE w:val="0"/>
        <w:autoSpaceDN w:val="0"/>
        <w:spacing w:after="0" w:line="230" w:lineRule="auto"/>
        <w:ind w:right="2474"/>
        <w:jc w:val="center"/>
        <w:rPr>
          <w:rFonts w:ascii="Times New Roman" w:eastAsia="Times New Roman" w:hAnsi="Times New Roman"/>
          <w:color w:val="000000"/>
          <w:sz w:val="24"/>
        </w:rPr>
      </w:pPr>
    </w:p>
    <w:p w:rsidR="00530061" w:rsidRDefault="00530061" w:rsidP="00530061">
      <w:pPr>
        <w:autoSpaceDE w:val="0"/>
        <w:autoSpaceDN w:val="0"/>
        <w:spacing w:after="0" w:line="230" w:lineRule="auto"/>
        <w:ind w:right="2474"/>
        <w:jc w:val="center"/>
        <w:rPr>
          <w:rFonts w:ascii="Times New Roman" w:eastAsia="Times New Roman" w:hAnsi="Times New Roman"/>
          <w:color w:val="000000"/>
          <w:sz w:val="24"/>
        </w:rPr>
      </w:pPr>
    </w:p>
    <w:p w:rsidR="00530061" w:rsidRDefault="00530061" w:rsidP="00530061">
      <w:pPr>
        <w:autoSpaceDE w:val="0"/>
        <w:autoSpaceDN w:val="0"/>
        <w:spacing w:after="0" w:line="230" w:lineRule="auto"/>
        <w:ind w:right="2474"/>
        <w:jc w:val="center"/>
        <w:rPr>
          <w:rFonts w:ascii="Times New Roman" w:eastAsia="Times New Roman" w:hAnsi="Times New Roman"/>
          <w:color w:val="000000"/>
          <w:sz w:val="24"/>
        </w:rPr>
      </w:pPr>
    </w:p>
    <w:p w:rsidR="00530061" w:rsidRDefault="00530061" w:rsidP="00530061">
      <w:pPr>
        <w:autoSpaceDE w:val="0"/>
        <w:autoSpaceDN w:val="0"/>
        <w:spacing w:after="0" w:line="230" w:lineRule="auto"/>
        <w:ind w:right="2474"/>
        <w:jc w:val="center"/>
        <w:rPr>
          <w:rFonts w:ascii="Times New Roman" w:eastAsia="Times New Roman" w:hAnsi="Times New Roman"/>
          <w:color w:val="000000"/>
          <w:sz w:val="24"/>
        </w:rPr>
      </w:pPr>
    </w:p>
    <w:p w:rsidR="00530061" w:rsidRDefault="00530061" w:rsidP="00530061">
      <w:pPr>
        <w:autoSpaceDE w:val="0"/>
        <w:autoSpaceDN w:val="0"/>
        <w:spacing w:after="0" w:line="230" w:lineRule="auto"/>
        <w:ind w:right="2474"/>
        <w:jc w:val="center"/>
        <w:rPr>
          <w:rFonts w:ascii="Times New Roman" w:eastAsia="Times New Roman" w:hAnsi="Times New Roman"/>
          <w:color w:val="000000"/>
          <w:sz w:val="24"/>
        </w:rPr>
      </w:pPr>
    </w:p>
    <w:p w:rsidR="00530061" w:rsidRDefault="00530061" w:rsidP="00530061">
      <w:pPr>
        <w:autoSpaceDE w:val="0"/>
        <w:autoSpaceDN w:val="0"/>
        <w:spacing w:after="0" w:line="230" w:lineRule="auto"/>
        <w:ind w:right="2474"/>
        <w:jc w:val="center"/>
        <w:rPr>
          <w:rFonts w:ascii="Times New Roman" w:eastAsia="Times New Roman" w:hAnsi="Times New Roman"/>
          <w:color w:val="000000"/>
          <w:sz w:val="24"/>
        </w:rPr>
      </w:pPr>
    </w:p>
    <w:p w:rsidR="00530061" w:rsidRDefault="00530061" w:rsidP="00530061">
      <w:pPr>
        <w:autoSpaceDE w:val="0"/>
        <w:autoSpaceDN w:val="0"/>
        <w:spacing w:after="0" w:line="230" w:lineRule="auto"/>
        <w:ind w:right="2474"/>
        <w:jc w:val="center"/>
        <w:rPr>
          <w:rFonts w:ascii="Times New Roman" w:eastAsia="Times New Roman" w:hAnsi="Times New Roman"/>
          <w:color w:val="000000"/>
          <w:sz w:val="24"/>
        </w:rPr>
      </w:pPr>
    </w:p>
    <w:p w:rsidR="00530061" w:rsidRDefault="00530061" w:rsidP="00530061">
      <w:pPr>
        <w:autoSpaceDE w:val="0"/>
        <w:autoSpaceDN w:val="0"/>
        <w:spacing w:after="0" w:line="230" w:lineRule="auto"/>
        <w:ind w:right="2474"/>
        <w:jc w:val="center"/>
        <w:rPr>
          <w:rFonts w:ascii="Times New Roman" w:eastAsia="Times New Roman" w:hAnsi="Times New Roman"/>
          <w:color w:val="000000"/>
          <w:sz w:val="24"/>
        </w:rPr>
      </w:pPr>
    </w:p>
    <w:p w:rsidR="00530061" w:rsidRDefault="00530061" w:rsidP="00530061">
      <w:pPr>
        <w:autoSpaceDE w:val="0"/>
        <w:autoSpaceDN w:val="0"/>
        <w:spacing w:after="0" w:line="230" w:lineRule="auto"/>
        <w:ind w:right="2474"/>
        <w:jc w:val="center"/>
        <w:rPr>
          <w:rFonts w:ascii="Times New Roman" w:eastAsia="Times New Roman" w:hAnsi="Times New Roman"/>
          <w:color w:val="000000"/>
          <w:sz w:val="24"/>
        </w:rPr>
      </w:pPr>
    </w:p>
    <w:p w:rsidR="00530061" w:rsidRDefault="00530061" w:rsidP="00530061">
      <w:pPr>
        <w:autoSpaceDE w:val="0"/>
        <w:autoSpaceDN w:val="0"/>
        <w:spacing w:after="0" w:line="230" w:lineRule="auto"/>
        <w:ind w:right="2474"/>
        <w:jc w:val="center"/>
        <w:rPr>
          <w:rFonts w:ascii="Times New Roman" w:eastAsia="Times New Roman" w:hAnsi="Times New Roman"/>
          <w:color w:val="000000"/>
          <w:sz w:val="24"/>
        </w:rPr>
      </w:pPr>
    </w:p>
    <w:p w:rsidR="00530061" w:rsidRDefault="00530061" w:rsidP="00530061">
      <w:pPr>
        <w:autoSpaceDE w:val="0"/>
        <w:autoSpaceDN w:val="0"/>
        <w:spacing w:after="0" w:line="230" w:lineRule="auto"/>
        <w:ind w:right="2474"/>
        <w:jc w:val="center"/>
        <w:rPr>
          <w:rFonts w:ascii="Times New Roman" w:eastAsia="Times New Roman" w:hAnsi="Times New Roman"/>
          <w:color w:val="000000"/>
          <w:sz w:val="24"/>
        </w:rPr>
      </w:pPr>
    </w:p>
    <w:p w:rsidR="00530061" w:rsidRPr="00CD2A70" w:rsidRDefault="00530061" w:rsidP="00530061">
      <w:pPr>
        <w:autoSpaceDE w:val="0"/>
        <w:autoSpaceDN w:val="0"/>
        <w:spacing w:after="0" w:line="230" w:lineRule="auto"/>
        <w:ind w:right="3966"/>
        <w:jc w:val="center"/>
      </w:pPr>
      <w:r>
        <w:rPr>
          <w:rFonts w:ascii="Times New Roman" w:eastAsia="Times New Roman" w:hAnsi="Times New Roman"/>
          <w:color w:val="000000"/>
          <w:sz w:val="24"/>
        </w:rPr>
        <w:t xml:space="preserve">                                                                   </w:t>
      </w:r>
      <w:r w:rsidRPr="00CD2A70">
        <w:rPr>
          <w:rFonts w:ascii="Times New Roman" w:eastAsia="Times New Roman" w:hAnsi="Times New Roman"/>
          <w:color w:val="000000"/>
          <w:sz w:val="24"/>
        </w:rPr>
        <w:t>Уфа 2022</w:t>
      </w:r>
    </w:p>
    <w:p w:rsidR="00530061" w:rsidRPr="00CD2A70" w:rsidRDefault="00530061" w:rsidP="00530061">
      <w:pPr>
        <w:autoSpaceDE w:val="0"/>
        <w:autoSpaceDN w:val="0"/>
        <w:spacing w:after="438" w:line="220" w:lineRule="exact"/>
      </w:pPr>
    </w:p>
    <w:p w:rsidR="00530061" w:rsidRDefault="00530061" w:rsidP="00552B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0061" w:rsidRDefault="00530061" w:rsidP="00552B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35E7B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Согласно учебному плану в 5 классе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алгебры. Учебный план на изучение математики в 5 классе отводит не менее 5 учебных часов в неделю, всего  170 учебных часов.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5 класс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СОДЕРЖАНИЕ УЧЕБНОГО КУРСА "МАТЕМАТИКА"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Натуральные числа и нуль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Натуральное число. Ряд натуральных чисел. Число 0. Изображение натуральных чисел точками на </w:t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координатной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 xml:space="preserve"> (числовой) прямой. Позиционная система счисления. Римская нумерация как пример непозиционной системы счисления. Десятичная система счисления. Сравнение натуральных чисел, сравнение натуральных чисел с нулём. Способы сравнения. Округление натуральных чисел. Сложение натуральных чисел; свойство нуля при сложении. Вычитание как действие, обратное сложению.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Умножение натуральных чисел; свойства нуля и единицы при умножении. Деление как действие, обратное умножению. Компоненты действий, связь между ними. Проверка результата 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арифметического действия. Переместительное и сочетательное свойства (законы) сложения и умножения, распределительное свойство (закон) умножения. Использование букв для обозначения неизвестного компонента и записи свойств арифметических действий. Делители и кратные числа, разложение на множители. Простые и составные числа. Признаки делимости на 2, 5, 10, 3, 9. Деление с остатком. Степень с натуральным показателем. Запись числа в виде суммы разрядных слагаемых.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Числовое выражение. Вычисление значений числовых выражений; порядок выполнения действий.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Дроби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Представление о дроби как способе записи части величины. Обыкновенные дроби. Правильные и неправильные дроби. Смешанная дробь; представление смешанной дроби в виде неправильной дроби и выделение целой части числа из неправильной дроби. Изображение дробей точками на </w:t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числовой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 xml:space="preserve"> прямой. Основное свойство дроби. Сокращение дробей. Приведение дроби к новому знаменателю. Сравнение дробей. Сложение и вычитание дробей. Умножение и деление дробей; взаимно-обратные дроби. Нахождение части целого и целого по его части. Десятичная запись дробей. Представление десятичной дроби в виде обыкновенной. Изображение десятичных дробей точками на </w:t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числовой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 xml:space="preserve"> прямой. Сравнение десятичных дробей. Арифметические действия с десятичными дробями. Округление десятичных дробей.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Решение текстовых задач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 </w:t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Решение задач, содержащих зависимости, связывающие величины: скорость, время, расстояние; цена, количество, стоимость.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 xml:space="preserve"> Единицы измерения: массы, объёма, цены; расстояния, времени, скорости.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Связь между единицами измерения каждой величины. Решение основных задач на дроби. Представление данных в виде таблиц, столбчатых диаграмм.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Наглядная геометрия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552B27">
        <w:rPr>
          <w:rFonts w:ascii="Times New Roman" w:hAnsi="Times New Roman" w:cs="Times New Roman"/>
          <w:sz w:val="24"/>
          <w:szCs w:val="24"/>
        </w:rPr>
        <w:t>Наглядные представления о фигурах на плоскости: точка, прямая, отрезок, луч, угол, ломаная, многоугольник, окружность, круг.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 xml:space="preserve"> Угол. Прямой, острый, тупой и развёрнутый углы. Длина отрезка, метрические единицы длины. Длина </w:t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ломаной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 xml:space="preserve">, периметр многоугольника. Измерение и построение углов с помощью транспортира. Наглядные представления о фигурах на плоскости: многоугольник; прямоугольник, квадрат; треугольник, о равенстве фигур. Изображение фигур, в том числе на </w:t>
      </w:r>
      <w:r w:rsidRPr="00552B27">
        <w:rPr>
          <w:rFonts w:ascii="Times New Roman" w:hAnsi="Times New Roman" w:cs="Times New Roman"/>
          <w:sz w:val="24"/>
          <w:szCs w:val="24"/>
        </w:rPr>
        <w:lastRenderedPageBreak/>
        <w:t>клетчатой бумаге. Построение конфигураций из частей прямой, окружности на нелинованной и клетчатой бумаге. Использование свой</w:t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ств ст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>орон и углов прямоугольника, квадрата. 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 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др.). Объём прямоугольного параллелепипеда, куба. Единицы измерения объёма.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6 класс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Согласно учебному плану в 6 классе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алгебры. Учебный план на изучение математики в 6 классе отводит не менее 5 учебных часов в неделю, всего  170 учебных часов.</w:t>
      </w:r>
    </w:p>
    <w:p w:rsidR="00552B27" w:rsidRDefault="00552B27" w:rsidP="00552B2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52B27"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СОДЕРЖАНИЕ РАБОЧЕЙ ПРОГРАММЫ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Натуральные числа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ств сл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>ожения и умножения, распределительного свойства умножения. Округление натуральных чисел.  Делители и кратные числа; наибольший общий делитель наименьшее общее кратное. Делимость суммы и произведения. Деление с остатком.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Дроби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Отношение. Деление в данном отношении. Масштаб, пропорция. Применение пропорций при решении задач. 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Положительные и отрицательные числа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  <w:t xml:space="preserve">Положительные и отрицательные числа. Целые числа. Модуль числа, геометрическая интерпретация модуля числа. Изображение чисел на </w:t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координатной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 xml:space="preserve"> прямой. Числовые промежутки.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Сравнение чисел. Арифметические действия с </w:t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положительными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 xml:space="preserve"> и отрицательными 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числами. 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Буквенные выражения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Формулы; формулы периметра и площади прямоугольника, квадрата, объёма параллелепипеда и куба.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Решение текстовых задач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Решение текстовых задач арифметическим способом. Решение логических задач. Решение задач перебором всех возможных вариантов. </w:t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Решение задач, содержащих зависимости, связывающих величины: скорость, время, расстояние; цена, количество, стоимость; производительность, время, объём работы.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 xml:space="preserve"> Единицы измерения: массы, стоимости; расстояния, времени, скорости. Связь между единицами измерения каждой величины. Решение задач, связанных с отношением, пропорциональностью величин, процентами; решение основных задач на дроби и проценты. Оценка </w:t>
      </w:r>
      <w:r w:rsidRPr="00552B27">
        <w:rPr>
          <w:rFonts w:ascii="Times New Roman" w:hAnsi="Times New Roman" w:cs="Times New Roman"/>
          <w:sz w:val="24"/>
          <w:szCs w:val="24"/>
        </w:rPr>
        <w:lastRenderedPageBreak/>
        <w:t>и прикидка, округление результата. Составление буквенных выражений по условию задачи. Представление данных с помощью таблиц и диаграмм. Столбчатые диаграммы: чтение и построение. Чтение круговых диаграмм.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Наглядная геометрия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 xml:space="preserve"> Взаимное расположение двух прямых на плоскости, параллельные прямые, перпендикулярные прямые. </w:t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Измерение расстояний: между двумя точками, от точки до прямой; длина маршрута на квадратной сетке.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 xml:space="preserve"> Измерение и построение углов с помощью транспортира. Виды треугольников: остроугольный, прямоугольный, тупоугольный; равнобедренный, равносторонний. Четырёхугольник, примеры четырёхугольников.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Прямоугольник, квадрат: использование свой</w:t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ств ст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 xml:space="preserve">орон, углов, диагоналей. Изображение 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геометрических фигур на нелинованной бумаге с использованием циркуля, линейки, угольника, транспортира. Построения на клетчатой бумаге. Периметр многоугольника. Понятие площади фигуры;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 Симметрия: центральная, осевая и зеркальная симметрии. Построение симметричных фигур. </w:t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Наглядные представления о пространственных фигурах: параллелепипед, куб, призма, пирамида, конус, цилиндр, шар и сфера.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др.). Понятие объёма; единицы измерения объёма. Объём прямоугольного параллелепипеда, куба.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sz w:val="24"/>
          <w:szCs w:val="24"/>
        </w:rPr>
        <w:t>ПЛАНИРУЕМЫЕ ОБРАЗОВАТЕЛЬНЫЕ РЕЗУЛЬТАТЫ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Освоение учебного предмета «Математика» должно обеспечивать достижение на уровне основного общего образования следующих личностных, </w:t>
      </w:r>
      <w:proofErr w:type="spellStart"/>
      <w:r w:rsidRPr="00552B27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552B27">
        <w:rPr>
          <w:rFonts w:ascii="Times New Roman" w:hAnsi="Times New Roman" w:cs="Times New Roman"/>
          <w:sz w:val="24"/>
          <w:szCs w:val="24"/>
        </w:rPr>
        <w:t xml:space="preserve"> и предметных образовательных результатов: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  <w:t xml:space="preserve">Личностные результаты освоения программы учебного предмета «Математика» характеризуются: </w:t>
      </w:r>
      <w:r w:rsidRPr="00552B27">
        <w:rPr>
          <w:rFonts w:ascii="Times New Roman" w:hAnsi="Times New Roman" w:cs="Times New Roman"/>
          <w:sz w:val="24"/>
          <w:szCs w:val="24"/>
        </w:rPr>
        <w:tab/>
      </w:r>
      <w:r w:rsidRPr="00552B27">
        <w:rPr>
          <w:rFonts w:ascii="Times New Roman" w:hAnsi="Times New Roman" w:cs="Times New Roman"/>
          <w:b/>
          <w:sz w:val="24"/>
          <w:szCs w:val="24"/>
        </w:rPr>
        <w:t xml:space="preserve">Патриотическое воспитание: </w:t>
      </w:r>
      <w:r w:rsidRPr="00552B27">
        <w:rPr>
          <w:rFonts w:ascii="Times New Roman" w:hAnsi="Times New Roman" w:cs="Times New Roman"/>
          <w:sz w:val="24"/>
          <w:szCs w:val="24"/>
        </w:rPr>
        <w:br/>
      </w:r>
      <w:r w:rsidRPr="00552B27">
        <w:rPr>
          <w:rFonts w:ascii="Times New Roman" w:hAnsi="Times New Roman" w:cs="Times New Roman"/>
          <w:sz w:val="24"/>
          <w:szCs w:val="24"/>
        </w:rPr>
        <w:tab/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</w:r>
      <w:r w:rsidRPr="00552B27">
        <w:rPr>
          <w:rFonts w:ascii="Times New Roman" w:hAnsi="Times New Roman" w:cs="Times New Roman"/>
          <w:b/>
          <w:sz w:val="24"/>
          <w:szCs w:val="24"/>
        </w:rPr>
        <w:t xml:space="preserve">Гражданское и духовно-нравственное воспитание: </w:t>
      </w:r>
      <w:r w:rsidRPr="00552B27">
        <w:rPr>
          <w:rFonts w:ascii="Times New Roman" w:hAnsi="Times New Roman" w:cs="Times New Roman"/>
          <w:sz w:val="24"/>
          <w:szCs w:val="24"/>
        </w:rPr>
        <w:br/>
      </w:r>
      <w:r w:rsidRPr="00552B27">
        <w:rPr>
          <w:rFonts w:ascii="Times New Roman" w:hAnsi="Times New Roman" w:cs="Times New Roman"/>
          <w:sz w:val="24"/>
          <w:szCs w:val="24"/>
        </w:rPr>
        <w:tab/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(выборы, опросы и пр.);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</w:r>
      <w:r w:rsidRPr="00552B27">
        <w:rPr>
          <w:rFonts w:ascii="Times New Roman" w:hAnsi="Times New Roman" w:cs="Times New Roman"/>
          <w:b/>
          <w:sz w:val="24"/>
          <w:szCs w:val="24"/>
        </w:rPr>
        <w:t xml:space="preserve">Трудовое воспитание: </w:t>
      </w:r>
      <w:r w:rsidRPr="00552B27">
        <w:rPr>
          <w:rFonts w:ascii="Times New Roman" w:hAnsi="Times New Roman" w:cs="Times New Roman"/>
          <w:sz w:val="24"/>
          <w:szCs w:val="24"/>
        </w:rPr>
        <w:br/>
      </w:r>
      <w:r w:rsidRPr="00552B27">
        <w:rPr>
          <w:rFonts w:ascii="Times New Roman" w:hAnsi="Times New Roman" w:cs="Times New Roman"/>
          <w:sz w:val="24"/>
          <w:szCs w:val="24"/>
        </w:rPr>
        <w:tab/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умений; осознанным выбором и построением индивидуальной траектории образования и жизненных планов с учётом личных интересов и общественных потребностей.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</w:r>
      <w:r w:rsidRPr="00552B27">
        <w:rPr>
          <w:rFonts w:ascii="Times New Roman" w:hAnsi="Times New Roman" w:cs="Times New Roman"/>
          <w:b/>
          <w:sz w:val="24"/>
          <w:szCs w:val="24"/>
        </w:rPr>
        <w:t>Эстетическое воспитание</w:t>
      </w:r>
      <w:r w:rsidRPr="00552B27">
        <w:rPr>
          <w:rFonts w:ascii="Times New Roman" w:hAnsi="Times New Roman" w:cs="Times New Roman"/>
          <w:sz w:val="24"/>
          <w:szCs w:val="24"/>
        </w:rPr>
        <w:t xml:space="preserve">: </w:t>
      </w:r>
      <w:r w:rsidRPr="00552B27">
        <w:rPr>
          <w:rFonts w:ascii="Times New Roman" w:hAnsi="Times New Roman" w:cs="Times New Roman"/>
          <w:sz w:val="24"/>
          <w:szCs w:val="24"/>
        </w:rPr>
        <w:br/>
      </w:r>
      <w:r w:rsidRPr="00552B27">
        <w:rPr>
          <w:rFonts w:ascii="Times New Roman" w:hAnsi="Times New Roman" w:cs="Times New Roman"/>
          <w:sz w:val="24"/>
          <w:szCs w:val="24"/>
        </w:rPr>
        <w:tab/>
        <w:t>способностью к эмоциональному и эстетическому восприятию математических объектов, задач, решений, рассуждений; умению видеть математические закономерности в искусстве.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</w:r>
      <w:r w:rsidRPr="00552B27">
        <w:rPr>
          <w:rFonts w:ascii="Times New Roman" w:hAnsi="Times New Roman" w:cs="Times New Roman"/>
          <w:b/>
          <w:sz w:val="24"/>
          <w:szCs w:val="24"/>
        </w:rPr>
        <w:t xml:space="preserve">Ценности научного познания: </w:t>
      </w:r>
      <w:r w:rsidRPr="00552B27">
        <w:rPr>
          <w:rFonts w:ascii="Times New Roman" w:hAnsi="Times New Roman" w:cs="Times New Roman"/>
          <w:sz w:val="24"/>
          <w:szCs w:val="24"/>
        </w:rPr>
        <w:br/>
      </w:r>
      <w:r w:rsidRPr="00552B27">
        <w:rPr>
          <w:rFonts w:ascii="Times New Roman" w:hAnsi="Times New Roman" w:cs="Times New Roman"/>
          <w:sz w:val="24"/>
          <w:szCs w:val="24"/>
        </w:rPr>
        <w:tab/>
        <w:t xml:space="preserve"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цивилизации; </w:t>
      </w:r>
      <w:r w:rsidRPr="00552B27">
        <w:rPr>
          <w:rFonts w:ascii="Times New Roman" w:hAnsi="Times New Roman" w:cs="Times New Roman"/>
          <w:sz w:val="24"/>
          <w:szCs w:val="24"/>
        </w:rPr>
        <w:lastRenderedPageBreak/>
        <w:t>овладением языком математики и математической культурой как средством познания мира; овладением простейшими навыками исследовательской деятельности.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</w:r>
      <w:r w:rsidRPr="00552B27">
        <w:rPr>
          <w:rFonts w:ascii="Times New Roman" w:hAnsi="Times New Roman" w:cs="Times New Roman"/>
          <w:b/>
          <w:sz w:val="24"/>
          <w:szCs w:val="24"/>
        </w:rPr>
        <w:t xml:space="preserve">Физическое воспитание, формирование культуры здоровья и эмоционального благополучия: </w:t>
      </w:r>
      <w:r w:rsidRPr="00552B27">
        <w:rPr>
          <w:rFonts w:ascii="Times New Roman" w:hAnsi="Times New Roman" w:cs="Times New Roman"/>
          <w:sz w:val="24"/>
          <w:szCs w:val="24"/>
        </w:rPr>
        <w:tab/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активность); </w:t>
      </w:r>
      <w:proofErr w:type="spellStart"/>
      <w:r w:rsidRPr="00552B27">
        <w:rPr>
          <w:rFonts w:ascii="Times New Roman" w:hAnsi="Times New Roman" w:cs="Times New Roman"/>
          <w:sz w:val="24"/>
          <w:szCs w:val="24"/>
        </w:rPr>
        <w:t>сформированностью</w:t>
      </w:r>
      <w:proofErr w:type="spellEnd"/>
      <w:r w:rsidRPr="00552B27">
        <w:rPr>
          <w:rFonts w:ascii="Times New Roman" w:hAnsi="Times New Roman" w:cs="Times New Roman"/>
          <w:sz w:val="24"/>
          <w:szCs w:val="24"/>
        </w:rPr>
        <w:t xml:space="preserve"> навыка рефлексии, признанием своего права на ошибку и такого же права другого человека.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</w:r>
      <w:r w:rsidRPr="00552B27">
        <w:rPr>
          <w:rFonts w:ascii="Times New Roman" w:hAnsi="Times New Roman" w:cs="Times New Roman"/>
          <w:b/>
          <w:sz w:val="24"/>
          <w:szCs w:val="24"/>
        </w:rPr>
        <w:t xml:space="preserve">Экологическое воспитание: </w:t>
      </w:r>
      <w:r w:rsidRPr="00552B27">
        <w:rPr>
          <w:rFonts w:ascii="Times New Roman" w:hAnsi="Times New Roman" w:cs="Times New Roman"/>
          <w:sz w:val="24"/>
          <w:szCs w:val="24"/>
        </w:rPr>
        <w:br/>
      </w:r>
      <w:r w:rsidRPr="00552B27">
        <w:rPr>
          <w:rFonts w:ascii="Times New Roman" w:hAnsi="Times New Roman" w:cs="Times New Roman"/>
          <w:sz w:val="24"/>
          <w:szCs w:val="24"/>
        </w:rPr>
        <w:tab/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среды; осознанием глобального характера экологических проблем и путей их решения.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</w:r>
      <w:r w:rsidRPr="00552B27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результаты, обеспечивающие адаптацию </w:t>
      </w:r>
      <w:proofErr w:type="gramStart"/>
      <w:r w:rsidRPr="00552B27">
        <w:rPr>
          <w:rFonts w:ascii="Times New Roman" w:hAnsi="Times New Roman" w:cs="Times New Roman"/>
          <w:b/>
          <w:sz w:val="24"/>
          <w:szCs w:val="24"/>
        </w:rPr>
        <w:t>обучающегося</w:t>
      </w:r>
      <w:proofErr w:type="gramEnd"/>
      <w:r w:rsidRPr="00552B27">
        <w:rPr>
          <w:rFonts w:ascii="Times New Roman" w:hAnsi="Times New Roman" w:cs="Times New Roman"/>
          <w:b/>
          <w:sz w:val="24"/>
          <w:szCs w:val="24"/>
        </w:rPr>
        <w:t xml:space="preserve"> к изменяющимся условиям социальной и природной среды: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—  готовностью к действиям в условиях неопределённости, повышению уровня своей </w:t>
      </w:r>
      <w:r w:rsidRPr="00552B27">
        <w:rPr>
          <w:rFonts w:ascii="Times New Roman" w:hAnsi="Times New Roman" w:cs="Times New Roman"/>
          <w:sz w:val="24"/>
          <w:szCs w:val="24"/>
        </w:rPr>
        <w:br/>
        <w:t>компетентности через практическую деятельность, в том числе умение учиться у других людей,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приобретать в совместной деятельности новые знания, навыки и компетенции из опыта других; 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52B27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552B27">
        <w:rPr>
          <w:rFonts w:ascii="Times New Roman" w:hAnsi="Times New Roman" w:cs="Times New Roman"/>
          <w:sz w:val="24"/>
          <w:szCs w:val="24"/>
        </w:rPr>
        <w:t xml:space="preserve"> результаты освоения программы учебного предмета «</w:t>
      </w:r>
      <w:proofErr w:type="spellStart"/>
      <w:r w:rsidRPr="00552B27">
        <w:rPr>
          <w:rFonts w:ascii="Times New Roman" w:hAnsi="Times New Roman" w:cs="Times New Roman"/>
          <w:sz w:val="24"/>
          <w:szCs w:val="24"/>
        </w:rPr>
        <w:t>Математика</w:t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»х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>арактеризуются</w:t>
      </w:r>
      <w:proofErr w:type="spellEnd"/>
      <w:r w:rsidRPr="00552B27">
        <w:rPr>
          <w:rFonts w:ascii="Times New Roman" w:hAnsi="Times New Roman" w:cs="Times New Roman"/>
          <w:sz w:val="24"/>
          <w:szCs w:val="24"/>
        </w:rPr>
        <w:t xml:space="preserve"> овладением </w:t>
      </w:r>
      <w:r w:rsidRPr="00552B27">
        <w:rPr>
          <w:rFonts w:ascii="Times New Roman" w:hAnsi="Times New Roman" w:cs="Times New Roman"/>
          <w:i/>
          <w:sz w:val="24"/>
          <w:szCs w:val="24"/>
        </w:rPr>
        <w:t xml:space="preserve">универсальными </w:t>
      </w:r>
      <w:r w:rsidRPr="00552B27">
        <w:rPr>
          <w:rFonts w:ascii="Times New Roman" w:hAnsi="Times New Roman" w:cs="Times New Roman"/>
          <w:b/>
          <w:i/>
          <w:sz w:val="24"/>
          <w:szCs w:val="24"/>
        </w:rPr>
        <w:t xml:space="preserve">познавательными </w:t>
      </w:r>
      <w:r w:rsidRPr="00552B27">
        <w:rPr>
          <w:rFonts w:ascii="Times New Roman" w:hAnsi="Times New Roman" w:cs="Times New Roman"/>
          <w:i/>
          <w:sz w:val="24"/>
          <w:szCs w:val="24"/>
        </w:rPr>
        <w:t xml:space="preserve">действиями, универсальными </w:t>
      </w:r>
      <w:r w:rsidRPr="00552B27">
        <w:rPr>
          <w:rFonts w:ascii="Times New Roman" w:hAnsi="Times New Roman" w:cs="Times New Roman"/>
          <w:b/>
          <w:i/>
          <w:sz w:val="24"/>
          <w:szCs w:val="24"/>
        </w:rPr>
        <w:t xml:space="preserve">коммуникативными </w:t>
      </w:r>
      <w:r w:rsidRPr="00552B27">
        <w:rPr>
          <w:rFonts w:ascii="Times New Roman" w:hAnsi="Times New Roman" w:cs="Times New Roman"/>
          <w:i/>
          <w:sz w:val="24"/>
          <w:szCs w:val="24"/>
        </w:rPr>
        <w:t xml:space="preserve">действиями и универсальными </w:t>
      </w:r>
      <w:r w:rsidRPr="00552B27">
        <w:rPr>
          <w:rFonts w:ascii="Times New Roman" w:hAnsi="Times New Roman" w:cs="Times New Roman"/>
          <w:b/>
          <w:i/>
          <w:sz w:val="24"/>
          <w:szCs w:val="24"/>
        </w:rPr>
        <w:t xml:space="preserve">регулятивными </w:t>
      </w:r>
      <w:r w:rsidRPr="00552B27">
        <w:rPr>
          <w:rFonts w:ascii="Times New Roman" w:hAnsi="Times New Roman" w:cs="Times New Roman"/>
          <w:i/>
          <w:sz w:val="24"/>
          <w:szCs w:val="24"/>
        </w:rPr>
        <w:t>действиями.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i/>
          <w:sz w:val="24"/>
          <w:szCs w:val="24"/>
        </w:rPr>
        <w:t xml:space="preserve">1) Универсальные </w:t>
      </w:r>
      <w:r w:rsidRPr="00552B27">
        <w:rPr>
          <w:rFonts w:ascii="Times New Roman" w:hAnsi="Times New Roman" w:cs="Times New Roman"/>
          <w:b/>
          <w:i/>
          <w:sz w:val="24"/>
          <w:szCs w:val="24"/>
        </w:rPr>
        <w:t xml:space="preserve">познавательные </w:t>
      </w:r>
      <w:r w:rsidRPr="00552B27">
        <w:rPr>
          <w:rFonts w:ascii="Times New Roman" w:hAnsi="Times New Roman" w:cs="Times New Roman"/>
          <w:i/>
          <w:sz w:val="24"/>
          <w:szCs w:val="24"/>
        </w:rPr>
        <w:t>действия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sz w:val="24"/>
          <w:szCs w:val="24"/>
        </w:rPr>
        <w:t>Базовые логические действия: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делать выводы с использованием законов логики, дедуктивных и индуктивных умозаключений, умозаключений по аналогии;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—  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552B27">
        <w:rPr>
          <w:rFonts w:ascii="Times New Roman" w:hAnsi="Times New Roman" w:cs="Times New Roman"/>
          <w:sz w:val="24"/>
          <w:szCs w:val="24"/>
        </w:rPr>
        <w:t>контрпримеры</w:t>
      </w:r>
      <w:proofErr w:type="spellEnd"/>
      <w:r w:rsidRPr="00552B27">
        <w:rPr>
          <w:rFonts w:ascii="Times New Roman" w:hAnsi="Times New Roman" w:cs="Times New Roman"/>
          <w:sz w:val="24"/>
          <w:szCs w:val="24"/>
        </w:rPr>
        <w:t>; обосновывать собственные рассуждения;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sz w:val="24"/>
          <w:szCs w:val="24"/>
        </w:rPr>
        <w:t>Базовые исследовательские действия: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использовать вопросы как исследовательский инструмент познания;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lastRenderedPageBreak/>
        <w:t>—  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  <w:sectPr w:rsidR="00926658" w:rsidRPr="00552B27">
          <w:pgSz w:w="11900" w:h="16840"/>
          <w:pgMar w:top="286" w:right="762" w:bottom="452" w:left="666" w:header="720" w:footer="720" w:gutter="0"/>
          <w:cols w:space="720" w:equalWidth="0">
            <w:col w:w="10472" w:space="0"/>
          </w:cols>
          <w:docGrid w:linePitch="360"/>
        </w:sectPr>
      </w:pP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обобщений;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прогнозировать возможное развитие процесса, а также выдвигать предположения о его развитии в новых условиях.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sz w:val="24"/>
          <w:szCs w:val="24"/>
        </w:rPr>
        <w:t>Работа с информацией: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выявлять недостаточность и избыточность информации, данных, необходимых для решения задачи;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выбирать, анализировать, систематизировать и интерпретировать информацию различных видов и форм представления;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оценивать надёжность информации по критериям, предложенным учителем или сформулированным самостоятельно.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</w:r>
      <w:r w:rsidRPr="00552B27">
        <w:rPr>
          <w:rFonts w:ascii="Times New Roman" w:hAnsi="Times New Roman" w:cs="Times New Roman"/>
          <w:i/>
          <w:sz w:val="24"/>
          <w:szCs w:val="24"/>
        </w:rPr>
        <w:t xml:space="preserve">2)  Универсальные </w:t>
      </w:r>
      <w:r w:rsidRPr="00552B27">
        <w:rPr>
          <w:rFonts w:ascii="Times New Roman" w:hAnsi="Times New Roman" w:cs="Times New Roman"/>
          <w:b/>
          <w:i/>
          <w:sz w:val="24"/>
          <w:szCs w:val="24"/>
        </w:rPr>
        <w:t xml:space="preserve">коммуникативные </w:t>
      </w:r>
      <w:r w:rsidRPr="00552B27">
        <w:rPr>
          <w:rFonts w:ascii="Times New Roman" w:hAnsi="Times New Roman" w:cs="Times New Roman"/>
          <w:i/>
          <w:sz w:val="24"/>
          <w:szCs w:val="24"/>
        </w:rPr>
        <w:t xml:space="preserve">действия обеспечивают </w:t>
      </w:r>
      <w:proofErr w:type="spellStart"/>
      <w:r w:rsidRPr="00552B27">
        <w:rPr>
          <w:rFonts w:ascii="Times New Roman" w:hAnsi="Times New Roman" w:cs="Times New Roman"/>
          <w:i/>
          <w:sz w:val="24"/>
          <w:szCs w:val="24"/>
        </w:rPr>
        <w:t>сформированность</w:t>
      </w:r>
      <w:proofErr w:type="spellEnd"/>
      <w:r w:rsidRPr="00552B27">
        <w:rPr>
          <w:rFonts w:ascii="Times New Roman" w:hAnsi="Times New Roman" w:cs="Times New Roman"/>
          <w:i/>
          <w:sz w:val="24"/>
          <w:szCs w:val="24"/>
        </w:rPr>
        <w:t xml:space="preserve"> социальных навыков обучающихся.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sz w:val="24"/>
          <w:szCs w:val="24"/>
        </w:rPr>
        <w:t>Общение: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sz w:val="24"/>
          <w:szCs w:val="24"/>
        </w:rPr>
        <w:t>Сотрудничество: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понимать и использовать преимущества командной и индивидуальной работы при решении учебных математических задач;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участвовать в групповых формах работы (обсуждения, обмен мнениями, мозговые штурмы и др.);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выполнять свою часть работы и координировать свои действия с другими членами команды;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оценивать качество своего вклада в общий продукт по критериям, сформулированным участниками взаимодействия.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</w:r>
      <w:r w:rsidRPr="00552B27">
        <w:rPr>
          <w:rFonts w:ascii="Times New Roman" w:hAnsi="Times New Roman" w:cs="Times New Roman"/>
          <w:i/>
          <w:sz w:val="24"/>
          <w:szCs w:val="24"/>
        </w:rPr>
        <w:t xml:space="preserve">3)  Универсальные </w:t>
      </w:r>
      <w:r w:rsidRPr="00552B27">
        <w:rPr>
          <w:rFonts w:ascii="Times New Roman" w:hAnsi="Times New Roman" w:cs="Times New Roman"/>
          <w:b/>
          <w:i/>
          <w:sz w:val="24"/>
          <w:szCs w:val="24"/>
        </w:rPr>
        <w:t xml:space="preserve">регулятивные </w:t>
      </w:r>
      <w:r w:rsidRPr="00552B27">
        <w:rPr>
          <w:rFonts w:ascii="Times New Roman" w:hAnsi="Times New Roman" w:cs="Times New Roman"/>
          <w:i/>
          <w:sz w:val="24"/>
          <w:szCs w:val="24"/>
        </w:rPr>
        <w:t>действия обеспечивают формирование смысловых установок и жизненных навыков личности.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sz w:val="24"/>
          <w:szCs w:val="24"/>
        </w:rPr>
        <w:t xml:space="preserve">Самоорганизация: </w:t>
      </w:r>
      <w:r w:rsidRPr="00552B27">
        <w:rPr>
          <w:rFonts w:ascii="Times New Roman" w:hAnsi="Times New Roman" w:cs="Times New Roman"/>
          <w:sz w:val="24"/>
          <w:szCs w:val="24"/>
        </w:rPr>
        <w:br/>
        <w:t>самостоятельно составлять план, алгоритм решения задачи (или его часть), выбирать способ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sz w:val="24"/>
          <w:szCs w:val="24"/>
        </w:rPr>
        <w:t>Самоконтроль: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владеть способами самопроверки, самоконтроля процесса и результата решения математической задачи;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—  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552B27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552B27">
        <w:rPr>
          <w:rFonts w:ascii="Times New Roman" w:hAnsi="Times New Roman" w:cs="Times New Roman"/>
          <w:sz w:val="24"/>
          <w:szCs w:val="24"/>
        </w:rPr>
        <w:t xml:space="preserve"> цели, находить ошибку, давать оценку приобретённому опыту.</w:t>
      </w:r>
    </w:p>
    <w:p w:rsidR="00552B27" w:rsidRDefault="00552B27" w:rsidP="00552B2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sz w:val="24"/>
          <w:szCs w:val="24"/>
        </w:rPr>
        <w:lastRenderedPageBreak/>
        <w:t>ПРЕДМЕТНЫЕ РЕЗУЛЬТАТЫ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Предметные результаты освоения рабочей программы по математике представлены в курсе «Математика» 6 класс. Развитие логических представлений и навыков логического мышления осуществляется на протяжении всех лет обучения в основной школе.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  <w:t>Освоение учебного курса «Математика» в 6 класс основной школы должно обеспечивать достижение следующих предметных образовательных результатов: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sz w:val="24"/>
          <w:szCs w:val="24"/>
        </w:rPr>
        <w:t>Числа и вычисления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 Сравнивать и упорядочивать целые числа, обыкновенные и десятичные дроби, сравнивать числа одного и разных знаков.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 Вычислять значения числовых выражений, выполнять прикидку и оценку результата вычислений; выполнять преобразования числовых выражений на основе свойств арифметических действий. </w:t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Соотносить точку на координатной прямой с соответствующим ей числом и изображать числа точками на координатной прямой, находить модуль числа.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 xml:space="preserve"> Соотносить точки в прямоугольной системе координат с координатами этой точки. Округлять целые числа и десятичные дроби, находить приближения чисел.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sz w:val="24"/>
          <w:szCs w:val="24"/>
        </w:rPr>
        <w:t>Числовые и буквенные выражения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 Пользоваться признаками делимости, раскладывать натуральные числа на простые множители. Пользоваться масштабом, составлять пропорции и отношения. 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 Находить неизвестный компонент равенства.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sz w:val="24"/>
          <w:szCs w:val="24"/>
        </w:rPr>
        <w:t>Решение текстовых задач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Решать многошаговые текстовые задачи арифметическим способом. Решать задачи, связанные с отношением, пропорциональностью величин, процентами; решать три основные задачи на дроби и проценты. </w:t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Решать задачи, содержащие зависимости, связывающие величины: скорость, время, расстояние, цена, количество, стоимость; производительность, время, объёма работы, используя арифметические действия, оценку, прикидку; пользоваться единицами измерения соответствующих</w:t>
      </w:r>
      <w:proofErr w:type="gramEnd"/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величин. Составлять буквенные выражения по условию задачи. Извлекать информацию, </w:t>
      </w:r>
      <w:r w:rsidRPr="00552B27">
        <w:rPr>
          <w:rFonts w:ascii="Times New Roman" w:hAnsi="Times New Roman" w:cs="Times New Roman"/>
          <w:sz w:val="24"/>
          <w:szCs w:val="24"/>
        </w:rPr>
        <w:br/>
        <w:t>представленную в таблицах, на линейной, столбчатой или круговой диаграммах, интерпретировать представленные данные; использовать данные при решении задач. Представлять информацию с помощью таблиц, линейной и столбчатой диаграмм.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sz w:val="24"/>
          <w:szCs w:val="24"/>
        </w:rPr>
        <w:t>Наглядная геометрия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 Изображать с помощью циркуля, линейки, транспортира на нелинованной и клетчатой бумаге изученные плоские </w:t>
      </w:r>
      <w:r w:rsidRPr="00552B27">
        <w:rPr>
          <w:rFonts w:ascii="Times New Roman" w:hAnsi="Times New Roman" w:cs="Times New Roman"/>
          <w:sz w:val="24"/>
          <w:szCs w:val="24"/>
        </w:rPr>
        <w:br/>
        <w:t xml:space="preserve">геометрические фигуры и конфигурации, симметричные фигуры. Пользоваться геометрическими понятиями: равенство фигур, симметрия; использовать терминологию, связанную с симметрией: ось симметрии, центр симметрии. Находить величины углов измерением с помощью транспортира, строить углы заданной величины, пользоваться при решении задач градусной мерой углов; </w:t>
      </w:r>
      <w:r w:rsidRPr="00552B27">
        <w:rPr>
          <w:rFonts w:ascii="Times New Roman" w:hAnsi="Times New Roman" w:cs="Times New Roman"/>
          <w:sz w:val="24"/>
          <w:szCs w:val="24"/>
        </w:rPr>
        <w:br/>
        <w:t xml:space="preserve">распознавать на чертежах острый, прямой, развёрнутый и тупой углы. Вычислять длину ломаной, периметр многоугольника, пользоваться единицами измерения длины, выражать одни единицы измерения длины через другие. </w:t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 xml:space="preserve"> Вычислять площадь фигур, составленных из прямоугольников, использовать разбиение на прямоугольники, на равные фигуры, достраивание до прямоугольника; пользоваться основными единицами измерения площади; </w:t>
      </w:r>
      <w:r w:rsidRPr="00552B27">
        <w:rPr>
          <w:rFonts w:ascii="Times New Roman" w:hAnsi="Times New Roman" w:cs="Times New Roman"/>
          <w:sz w:val="24"/>
          <w:szCs w:val="24"/>
        </w:rPr>
        <w:lastRenderedPageBreak/>
        <w:t xml:space="preserve">выражать одни единицы измерения площади через другие. </w:t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  <w:proofErr w:type="gramEnd"/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Изображать на клетчатой бумаге прямоугольный параллелепипед. Вычислять объём прямоугольного параллелепипеда, куба, пользоваться основными единицами измерения объёма; выражать одни единицы измерения объёма через другие. Решать несложные задачи на нахождение геометрических величин в практических ситуациях.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2B27">
        <w:rPr>
          <w:rFonts w:ascii="Times New Roman" w:hAnsi="Times New Roman" w:cs="Times New Roman"/>
          <w:sz w:val="28"/>
          <w:szCs w:val="28"/>
        </w:rPr>
        <w:t>7 класс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Согласно учебному плану в 7 классе изучается учебный курс «Алгебра», который включает следующие основные разделы содержания: «Числа и вычисления», «Алгебраические </w:t>
      </w:r>
      <w:proofErr w:type="spellStart"/>
      <w:r w:rsidRPr="00552B27">
        <w:rPr>
          <w:rFonts w:ascii="Times New Roman" w:hAnsi="Times New Roman" w:cs="Times New Roman"/>
          <w:sz w:val="24"/>
          <w:szCs w:val="24"/>
        </w:rPr>
        <w:t>выражения»</w:t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,«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>Уравнения</w:t>
      </w:r>
      <w:proofErr w:type="spellEnd"/>
      <w:r w:rsidRPr="00552B27">
        <w:rPr>
          <w:rFonts w:ascii="Times New Roman" w:hAnsi="Times New Roman" w:cs="Times New Roman"/>
          <w:sz w:val="24"/>
          <w:szCs w:val="24"/>
        </w:rPr>
        <w:t xml:space="preserve"> и неравенства», «Функции». Учебный план на изучение алгебры в 7 классах отводит 3 учебных часа в неделю, 102 учебных часа в год.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СОДЕРЖАНИЕ УЧЕБНОГО КУРСА "АЛГЕБРА" 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Числа и вычисления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Рациональные числа. 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 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 реальной практики. Применение признаков делимости, разложение на множители натуральных чисел. Реальные зависимости, в том числе прямая и обратная пропорциональности.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Алгебраические выражения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 Свойства степени с натуральным показателем. 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 Разложение многочленов на множители.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Уравнения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Уравнение, корень уравнения, правила преобразования уравнения, равносильность </w:t>
      </w:r>
      <w:r w:rsidRPr="00552B27">
        <w:rPr>
          <w:rFonts w:ascii="Times New Roman" w:hAnsi="Times New Roman" w:cs="Times New Roman"/>
          <w:sz w:val="24"/>
          <w:szCs w:val="24"/>
        </w:rPr>
        <w:br/>
        <w:t>уравнений. 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 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Координаты и графики. Функции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Координата точки </w:t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 xml:space="preserve"> прямой. Числовые промежутки. Расстояние между двумя точками </w:t>
      </w:r>
      <w:r w:rsidRPr="00552B27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координатной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 xml:space="preserve"> прямой.  Прямоугольная система координат, оси </w:t>
      </w:r>
      <w:r w:rsidRPr="00552B27">
        <w:rPr>
          <w:rFonts w:ascii="Times New Roman" w:hAnsi="Times New Roman" w:cs="Times New Roman"/>
          <w:sz w:val="24"/>
          <w:szCs w:val="24"/>
          <w:lang w:val="en-US"/>
        </w:rPr>
        <w:t>Ox</w:t>
      </w:r>
      <w:r w:rsidRPr="00552B27">
        <w:rPr>
          <w:rFonts w:ascii="Times New Roman" w:hAnsi="Times New Roman" w:cs="Times New Roman"/>
          <w:sz w:val="24"/>
          <w:szCs w:val="24"/>
        </w:rPr>
        <w:t xml:space="preserve"> и </w:t>
      </w:r>
      <w:r w:rsidRPr="00552B27">
        <w:rPr>
          <w:rFonts w:ascii="Times New Roman" w:hAnsi="Times New Roman" w:cs="Times New Roman"/>
          <w:sz w:val="24"/>
          <w:szCs w:val="24"/>
          <w:lang w:val="en-US"/>
        </w:rPr>
        <w:t>Oy</w:t>
      </w:r>
      <w:r w:rsidRPr="00552B27">
        <w:rPr>
          <w:rFonts w:ascii="Times New Roman" w:hAnsi="Times New Roman" w:cs="Times New Roman"/>
          <w:sz w:val="24"/>
          <w:szCs w:val="24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 w:rsidRPr="00552B27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552B27">
        <w:rPr>
          <w:rFonts w:ascii="Times New Roman" w:hAnsi="Times New Roman" w:cs="Times New Roman"/>
          <w:sz w:val="24"/>
          <w:szCs w:val="24"/>
        </w:rPr>
        <w:t>= |х|. Графическое решение линейных уравнений и систем линейных уравнений.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sz w:val="24"/>
          <w:szCs w:val="24"/>
        </w:rPr>
        <w:t>ПЛАНИРУЕМЫЕ ОБРАЗОВАТЕЛЬНЫЕ РЕЗУЛЬТАТЫ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lastRenderedPageBreak/>
        <w:tab/>
        <w:t xml:space="preserve">Освоение учебного курса «Алгебры» должно обеспечивать достижение на уровне основного общего образования следующих личностных, </w:t>
      </w:r>
      <w:proofErr w:type="spellStart"/>
      <w:r w:rsidRPr="00552B27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552B27">
        <w:rPr>
          <w:rFonts w:ascii="Times New Roman" w:hAnsi="Times New Roman" w:cs="Times New Roman"/>
          <w:sz w:val="24"/>
          <w:szCs w:val="24"/>
        </w:rPr>
        <w:t xml:space="preserve"> и предметных образовательных результатов: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  <w:t xml:space="preserve">Личностные результаты освоения программы учебного курса «Алгебра» характеризуются: </w:t>
      </w:r>
      <w:r w:rsidRPr="00552B27">
        <w:rPr>
          <w:rFonts w:ascii="Times New Roman" w:hAnsi="Times New Roman" w:cs="Times New Roman"/>
          <w:sz w:val="24"/>
          <w:szCs w:val="24"/>
        </w:rPr>
        <w:tab/>
      </w:r>
      <w:r w:rsidRPr="00552B27">
        <w:rPr>
          <w:rFonts w:ascii="Times New Roman" w:hAnsi="Times New Roman" w:cs="Times New Roman"/>
          <w:b/>
          <w:sz w:val="24"/>
          <w:szCs w:val="24"/>
        </w:rPr>
        <w:t xml:space="preserve">Патриотическое воспитание: </w:t>
      </w:r>
      <w:r w:rsidRPr="00552B27">
        <w:rPr>
          <w:rFonts w:ascii="Times New Roman" w:hAnsi="Times New Roman" w:cs="Times New Roman"/>
          <w:sz w:val="24"/>
          <w:szCs w:val="24"/>
        </w:rPr>
        <w:br/>
      </w:r>
      <w:r w:rsidRPr="00552B27">
        <w:rPr>
          <w:rFonts w:ascii="Times New Roman" w:hAnsi="Times New Roman" w:cs="Times New Roman"/>
          <w:sz w:val="24"/>
          <w:szCs w:val="24"/>
        </w:rPr>
        <w:tab/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</w:r>
      <w:r w:rsidRPr="00552B27">
        <w:rPr>
          <w:rFonts w:ascii="Times New Roman" w:hAnsi="Times New Roman" w:cs="Times New Roman"/>
          <w:b/>
          <w:sz w:val="24"/>
          <w:szCs w:val="24"/>
        </w:rPr>
        <w:t xml:space="preserve">Гражданское и духовно-нравственное воспитание: </w:t>
      </w:r>
      <w:r w:rsidRPr="00552B27">
        <w:rPr>
          <w:rFonts w:ascii="Times New Roman" w:hAnsi="Times New Roman" w:cs="Times New Roman"/>
          <w:sz w:val="24"/>
          <w:szCs w:val="24"/>
        </w:rPr>
        <w:br/>
      </w:r>
      <w:r w:rsidRPr="00552B27">
        <w:rPr>
          <w:rFonts w:ascii="Times New Roman" w:hAnsi="Times New Roman" w:cs="Times New Roman"/>
          <w:sz w:val="24"/>
          <w:szCs w:val="24"/>
        </w:rPr>
        <w:tab/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(выборы, опросы и пр.); готовностью к обсуждению этических проблем, связанных с практическим применением достижений науки, осознанием важности морал</w:t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ь-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 xml:space="preserve"> но-этических принципов в деятельности учёного.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</w:r>
      <w:r w:rsidRPr="00552B27">
        <w:rPr>
          <w:rFonts w:ascii="Times New Roman" w:hAnsi="Times New Roman" w:cs="Times New Roman"/>
          <w:b/>
          <w:sz w:val="24"/>
          <w:szCs w:val="24"/>
        </w:rPr>
        <w:t xml:space="preserve">Трудовое воспитание: </w:t>
      </w:r>
      <w:r w:rsidRPr="00552B27">
        <w:rPr>
          <w:rFonts w:ascii="Times New Roman" w:hAnsi="Times New Roman" w:cs="Times New Roman"/>
          <w:sz w:val="24"/>
          <w:szCs w:val="24"/>
        </w:rPr>
        <w:br/>
      </w:r>
      <w:r w:rsidRPr="00552B27">
        <w:rPr>
          <w:rFonts w:ascii="Times New Roman" w:hAnsi="Times New Roman" w:cs="Times New Roman"/>
          <w:sz w:val="24"/>
          <w:szCs w:val="24"/>
        </w:rPr>
        <w:tab/>
        <w:t xml:space="preserve"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умений; </w:t>
      </w:r>
      <w:r w:rsidRPr="00552B27">
        <w:rPr>
          <w:rFonts w:ascii="Times New Roman" w:hAnsi="Times New Roman" w:cs="Times New Roman"/>
          <w:sz w:val="24"/>
          <w:szCs w:val="24"/>
        </w:rPr>
        <w:br/>
      </w:r>
      <w:r w:rsidRPr="00552B27">
        <w:rPr>
          <w:rFonts w:ascii="Times New Roman" w:hAnsi="Times New Roman" w:cs="Times New Roman"/>
          <w:sz w:val="24"/>
          <w:szCs w:val="24"/>
        </w:rPr>
        <w:tab/>
        <w:t>осознанным выбором и построением индивидуальной траектории образования и жизненных планов с учётом личных интересов и общественных потребностей.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</w:r>
      <w:r w:rsidRPr="00552B27">
        <w:rPr>
          <w:rFonts w:ascii="Times New Roman" w:hAnsi="Times New Roman" w:cs="Times New Roman"/>
          <w:b/>
          <w:sz w:val="24"/>
          <w:szCs w:val="24"/>
        </w:rPr>
        <w:t>Эстетическое воспитание</w:t>
      </w:r>
      <w:r w:rsidRPr="00552B27">
        <w:rPr>
          <w:rFonts w:ascii="Times New Roman" w:hAnsi="Times New Roman" w:cs="Times New Roman"/>
          <w:sz w:val="24"/>
          <w:szCs w:val="24"/>
        </w:rPr>
        <w:t xml:space="preserve">: </w:t>
      </w:r>
      <w:r w:rsidRPr="00552B27">
        <w:rPr>
          <w:rFonts w:ascii="Times New Roman" w:hAnsi="Times New Roman" w:cs="Times New Roman"/>
          <w:sz w:val="24"/>
          <w:szCs w:val="24"/>
        </w:rPr>
        <w:br/>
      </w:r>
      <w:r w:rsidRPr="00552B27">
        <w:rPr>
          <w:rFonts w:ascii="Times New Roman" w:hAnsi="Times New Roman" w:cs="Times New Roman"/>
          <w:sz w:val="24"/>
          <w:szCs w:val="24"/>
        </w:rPr>
        <w:tab/>
        <w:t>способностью к эмоциональному и эстетическому восприятию математических объектов, задач, решений, рассуждений; умению видеть математические закономерности в искусстве.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</w:r>
      <w:r w:rsidRPr="00552B27">
        <w:rPr>
          <w:rFonts w:ascii="Times New Roman" w:hAnsi="Times New Roman" w:cs="Times New Roman"/>
          <w:b/>
          <w:sz w:val="24"/>
          <w:szCs w:val="24"/>
        </w:rPr>
        <w:t xml:space="preserve">Ценности научного познания: </w:t>
      </w:r>
      <w:r w:rsidRPr="00552B27">
        <w:rPr>
          <w:rFonts w:ascii="Times New Roman" w:hAnsi="Times New Roman" w:cs="Times New Roman"/>
          <w:sz w:val="24"/>
          <w:szCs w:val="24"/>
        </w:rPr>
        <w:br/>
      </w:r>
      <w:r w:rsidRPr="00552B27">
        <w:rPr>
          <w:rFonts w:ascii="Times New Roman" w:hAnsi="Times New Roman" w:cs="Times New Roman"/>
          <w:sz w:val="24"/>
          <w:szCs w:val="24"/>
        </w:rPr>
        <w:tab/>
        <w:t xml:space="preserve"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цивилизации; </w:t>
      </w:r>
      <w:r w:rsidRPr="00552B27">
        <w:rPr>
          <w:rFonts w:ascii="Times New Roman" w:hAnsi="Times New Roman" w:cs="Times New Roman"/>
          <w:sz w:val="24"/>
          <w:szCs w:val="24"/>
        </w:rPr>
        <w:tab/>
        <w:t xml:space="preserve">овладением языком математики и математической культурой как средством познания мира; </w:t>
      </w:r>
      <w:r w:rsidRPr="00552B27">
        <w:rPr>
          <w:rFonts w:ascii="Times New Roman" w:hAnsi="Times New Roman" w:cs="Times New Roman"/>
          <w:sz w:val="24"/>
          <w:szCs w:val="24"/>
        </w:rPr>
        <w:tab/>
        <w:t>овладением простейшими навыками исследовательской деятельности.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</w:r>
      <w:r w:rsidRPr="00552B27">
        <w:rPr>
          <w:rFonts w:ascii="Times New Roman" w:hAnsi="Times New Roman" w:cs="Times New Roman"/>
          <w:b/>
          <w:sz w:val="24"/>
          <w:szCs w:val="24"/>
        </w:rPr>
        <w:t xml:space="preserve">Физическое воспитание, формирование культуры здоровья и эмоционального благополучия: </w:t>
      </w:r>
      <w:r w:rsidRPr="00552B27">
        <w:rPr>
          <w:rFonts w:ascii="Times New Roman" w:hAnsi="Times New Roman" w:cs="Times New Roman"/>
          <w:sz w:val="24"/>
          <w:szCs w:val="24"/>
        </w:rPr>
        <w:tab/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активность); </w:t>
      </w:r>
      <w:r w:rsidRPr="00552B27">
        <w:rPr>
          <w:rFonts w:ascii="Times New Roman" w:hAnsi="Times New Roman" w:cs="Times New Roman"/>
          <w:sz w:val="24"/>
          <w:szCs w:val="24"/>
        </w:rPr>
        <w:br/>
      </w:r>
      <w:r w:rsidRPr="00552B2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52B27">
        <w:rPr>
          <w:rFonts w:ascii="Times New Roman" w:hAnsi="Times New Roman" w:cs="Times New Roman"/>
          <w:sz w:val="24"/>
          <w:szCs w:val="24"/>
        </w:rPr>
        <w:t>сформированностью</w:t>
      </w:r>
      <w:proofErr w:type="spellEnd"/>
      <w:r w:rsidRPr="00552B27">
        <w:rPr>
          <w:rFonts w:ascii="Times New Roman" w:hAnsi="Times New Roman" w:cs="Times New Roman"/>
          <w:sz w:val="24"/>
          <w:szCs w:val="24"/>
        </w:rPr>
        <w:t xml:space="preserve"> навыка рефлексии, признанием своего права на ошибку и такого же права другого человека.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</w:r>
      <w:r w:rsidRPr="00552B27">
        <w:rPr>
          <w:rFonts w:ascii="Times New Roman" w:hAnsi="Times New Roman" w:cs="Times New Roman"/>
          <w:b/>
          <w:sz w:val="24"/>
          <w:szCs w:val="24"/>
        </w:rPr>
        <w:t xml:space="preserve">Экологическое воспитание: </w:t>
      </w:r>
      <w:r w:rsidRPr="00552B27">
        <w:rPr>
          <w:rFonts w:ascii="Times New Roman" w:hAnsi="Times New Roman" w:cs="Times New Roman"/>
          <w:sz w:val="24"/>
          <w:szCs w:val="24"/>
        </w:rPr>
        <w:br/>
      </w:r>
      <w:r w:rsidRPr="00552B27">
        <w:rPr>
          <w:rFonts w:ascii="Times New Roman" w:hAnsi="Times New Roman" w:cs="Times New Roman"/>
          <w:sz w:val="24"/>
          <w:szCs w:val="24"/>
        </w:rPr>
        <w:tab/>
        <w:t xml:space="preserve"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среды; </w:t>
      </w:r>
      <w:r w:rsidRPr="00552B27">
        <w:rPr>
          <w:rFonts w:ascii="Times New Roman" w:hAnsi="Times New Roman" w:cs="Times New Roman"/>
          <w:sz w:val="24"/>
          <w:szCs w:val="24"/>
        </w:rPr>
        <w:br/>
      </w:r>
      <w:r w:rsidRPr="00552B27">
        <w:rPr>
          <w:rFonts w:ascii="Times New Roman" w:hAnsi="Times New Roman" w:cs="Times New Roman"/>
          <w:sz w:val="24"/>
          <w:szCs w:val="24"/>
        </w:rPr>
        <w:tab/>
        <w:t>осознанием глобального характера экологических проблем и путей их решения.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</w:r>
      <w:r w:rsidRPr="00552B27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результаты, обеспечивающие адаптацию </w:t>
      </w:r>
      <w:proofErr w:type="gramStart"/>
      <w:r w:rsidRPr="00552B27">
        <w:rPr>
          <w:rFonts w:ascii="Times New Roman" w:hAnsi="Times New Roman" w:cs="Times New Roman"/>
          <w:b/>
          <w:sz w:val="24"/>
          <w:szCs w:val="24"/>
        </w:rPr>
        <w:t>обучающегося</w:t>
      </w:r>
      <w:proofErr w:type="gramEnd"/>
      <w:r w:rsidRPr="00552B27">
        <w:rPr>
          <w:rFonts w:ascii="Times New Roman" w:hAnsi="Times New Roman" w:cs="Times New Roman"/>
          <w:b/>
          <w:sz w:val="24"/>
          <w:szCs w:val="24"/>
        </w:rPr>
        <w:t xml:space="preserve"> к изменяющимся условиям социальной и природной среды: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готовностью к действиям в условиях неопределённости, повышению уровня своей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 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необходимостью в формировании новых знаний, в том числе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своё развитие;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lastRenderedPageBreak/>
        <w:t>—  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52B27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552B27">
        <w:rPr>
          <w:rFonts w:ascii="Times New Roman" w:hAnsi="Times New Roman" w:cs="Times New Roman"/>
          <w:sz w:val="24"/>
          <w:szCs w:val="24"/>
        </w:rPr>
        <w:t xml:space="preserve"> результаты освоения программы учебного курса «Алгебра» характеризуются овладением </w:t>
      </w:r>
      <w:r w:rsidRPr="00552B27">
        <w:rPr>
          <w:rFonts w:ascii="Times New Roman" w:hAnsi="Times New Roman" w:cs="Times New Roman"/>
          <w:i/>
          <w:sz w:val="24"/>
          <w:szCs w:val="24"/>
        </w:rPr>
        <w:t xml:space="preserve">универсальными </w:t>
      </w:r>
      <w:r w:rsidRPr="00552B27">
        <w:rPr>
          <w:rFonts w:ascii="Times New Roman" w:hAnsi="Times New Roman" w:cs="Times New Roman"/>
          <w:b/>
          <w:i/>
          <w:sz w:val="24"/>
          <w:szCs w:val="24"/>
        </w:rPr>
        <w:t xml:space="preserve">познавательными </w:t>
      </w:r>
      <w:r w:rsidRPr="00552B27">
        <w:rPr>
          <w:rFonts w:ascii="Times New Roman" w:hAnsi="Times New Roman" w:cs="Times New Roman"/>
          <w:i/>
          <w:sz w:val="24"/>
          <w:szCs w:val="24"/>
        </w:rPr>
        <w:t xml:space="preserve">действиями, универсальными </w:t>
      </w:r>
      <w:r w:rsidRPr="00552B27">
        <w:rPr>
          <w:rFonts w:ascii="Times New Roman" w:hAnsi="Times New Roman" w:cs="Times New Roman"/>
          <w:b/>
          <w:i/>
          <w:sz w:val="24"/>
          <w:szCs w:val="24"/>
        </w:rPr>
        <w:t xml:space="preserve">коммуникативными </w:t>
      </w:r>
      <w:r w:rsidRPr="00552B27">
        <w:rPr>
          <w:rFonts w:ascii="Times New Roman" w:hAnsi="Times New Roman" w:cs="Times New Roman"/>
          <w:i/>
          <w:sz w:val="24"/>
          <w:szCs w:val="24"/>
        </w:rPr>
        <w:t xml:space="preserve">действиями и универсальными </w:t>
      </w:r>
      <w:r w:rsidRPr="00552B27">
        <w:rPr>
          <w:rFonts w:ascii="Times New Roman" w:hAnsi="Times New Roman" w:cs="Times New Roman"/>
          <w:b/>
          <w:i/>
          <w:sz w:val="24"/>
          <w:szCs w:val="24"/>
        </w:rPr>
        <w:t xml:space="preserve">регулятивными </w:t>
      </w:r>
      <w:r w:rsidRPr="00552B27">
        <w:rPr>
          <w:rFonts w:ascii="Times New Roman" w:hAnsi="Times New Roman" w:cs="Times New Roman"/>
          <w:i/>
          <w:sz w:val="24"/>
          <w:szCs w:val="24"/>
        </w:rPr>
        <w:t>действиями.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i/>
          <w:sz w:val="24"/>
          <w:szCs w:val="24"/>
        </w:rPr>
        <w:t xml:space="preserve">1)   Универсальные </w:t>
      </w:r>
      <w:r w:rsidRPr="00552B27">
        <w:rPr>
          <w:rFonts w:ascii="Times New Roman" w:hAnsi="Times New Roman" w:cs="Times New Roman"/>
          <w:b/>
          <w:i/>
          <w:sz w:val="24"/>
          <w:szCs w:val="24"/>
        </w:rPr>
        <w:t xml:space="preserve">познавательные </w:t>
      </w:r>
      <w:r w:rsidRPr="00552B27">
        <w:rPr>
          <w:rFonts w:ascii="Times New Roman" w:hAnsi="Times New Roman" w:cs="Times New Roman"/>
          <w:i/>
          <w:sz w:val="24"/>
          <w:szCs w:val="24"/>
        </w:rPr>
        <w:t>действия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sz w:val="24"/>
          <w:szCs w:val="24"/>
        </w:rPr>
        <w:t>Базовые логические действия: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делать выводы с использованием законов логики, дедуктивных и индуктивных умозаключений, умозаключений по аналогии;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—  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552B27">
        <w:rPr>
          <w:rFonts w:ascii="Times New Roman" w:hAnsi="Times New Roman" w:cs="Times New Roman"/>
          <w:sz w:val="24"/>
          <w:szCs w:val="24"/>
        </w:rPr>
        <w:t>контрпримеры</w:t>
      </w:r>
      <w:proofErr w:type="spellEnd"/>
      <w:r w:rsidRPr="00552B27">
        <w:rPr>
          <w:rFonts w:ascii="Times New Roman" w:hAnsi="Times New Roman" w:cs="Times New Roman"/>
          <w:sz w:val="24"/>
          <w:szCs w:val="24"/>
        </w:rPr>
        <w:t>; обосновывать собственные рассуждения;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sz w:val="24"/>
          <w:szCs w:val="24"/>
        </w:rPr>
        <w:t>Базовые исследовательские действия: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использовать вопросы как исследовательский инструмент познания;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самостоятельно формулировать обобщения и выводы по результатам проведённого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наблюдения, исследования, оценивать достоверность полученных результатов, выводов и обобщений;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прогнозировать возможное развитие процесса, а также выдвигать предположения о его развитии в новых условиях.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sz w:val="24"/>
          <w:szCs w:val="24"/>
        </w:rPr>
        <w:t>Работа с информацией: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выявлять недостаточность и избыточность информации, данных, необходимых для решения задачи;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выбирать, анализировать, систематизировать и интерпретировать информацию различных видов и форм представления;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оценивать надёжность информации по критериям, предложенным учителем или сформулированным самостоятельно.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</w:r>
      <w:r w:rsidRPr="00552B27">
        <w:rPr>
          <w:rFonts w:ascii="Times New Roman" w:hAnsi="Times New Roman" w:cs="Times New Roman"/>
          <w:i/>
          <w:sz w:val="24"/>
          <w:szCs w:val="24"/>
        </w:rPr>
        <w:t xml:space="preserve">2)  Универсальные </w:t>
      </w:r>
      <w:r w:rsidRPr="00552B27">
        <w:rPr>
          <w:rFonts w:ascii="Times New Roman" w:hAnsi="Times New Roman" w:cs="Times New Roman"/>
          <w:b/>
          <w:i/>
          <w:sz w:val="24"/>
          <w:szCs w:val="24"/>
        </w:rPr>
        <w:t xml:space="preserve">коммуникативные </w:t>
      </w:r>
      <w:r w:rsidRPr="00552B27">
        <w:rPr>
          <w:rFonts w:ascii="Times New Roman" w:hAnsi="Times New Roman" w:cs="Times New Roman"/>
          <w:i/>
          <w:sz w:val="24"/>
          <w:szCs w:val="24"/>
        </w:rPr>
        <w:t xml:space="preserve">действия обеспечивают </w:t>
      </w:r>
      <w:proofErr w:type="spellStart"/>
      <w:r w:rsidRPr="00552B27">
        <w:rPr>
          <w:rFonts w:ascii="Times New Roman" w:hAnsi="Times New Roman" w:cs="Times New Roman"/>
          <w:i/>
          <w:sz w:val="24"/>
          <w:szCs w:val="24"/>
        </w:rPr>
        <w:t>сформированность</w:t>
      </w:r>
      <w:proofErr w:type="spellEnd"/>
      <w:r w:rsidRPr="00552B27">
        <w:rPr>
          <w:rFonts w:ascii="Times New Roman" w:hAnsi="Times New Roman" w:cs="Times New Roman"/>
          <w:i/>
          <w:sz w:val="24"/>
          <w:szCs w:val="24"/>
        </w:rPr>
        <w:t xml:space="preserve"> социальных навыков обучающихся.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sz w:val="24"/>
          <w:szCs w:val="24"/>
        </w:rPr>
        <w:t>Общение: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lastRenderedPageBreak/>
        <w:t>—  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sz w:val="24"/>
          <w:szCs w:val="24"/>
        </w:rPr>
        <w:t>Сотрудничество: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понимать и использовать преимущества командной и индивидуальной работы при решении учебных математических задач;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участвовать в групповых формах работы (обсуждения, обмен мнениями, мозговые штурмы и др.);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выполнять свою часть работы и координировать свои действия с другими членами команды;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оценивать качество своего вклада в общий продукт по критериям, сформулированным участниками взаимодействия.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</w:r>
      <w:r w:rsidRPr="00552B27">
        <w:rPr>
          <w:rFonts w:ascii="Times New Roman" w:hAnsi="Times New Roman" w:cs="Times New Roman"/>
          <w:i/>
          <w:sz w:val="24"/>
          <w:szCs w:val="24"/>
        </w:rPr>
        <w:t xml:space="preserve">3)  Универсальные </w:t>
      </w:r>
      <w:r w:rsidRPr="00552B27">
        <w:rPr>
          <w:rFonts w:ascii="Times New Roman" w:hAnsi="Times New Roman" w:cs="Times New Roman"/>
          <w:b/>
          <w:i/>
          <w:sz w:val="24"/>
          <w:szCs w:val="24"/>
        </w:rPr>
        <w:t xml:space="preserve">регулятивные </w:t>
      </w:r>
      <w:r w:rsidRPr="00552B27">
        <w:rPr>
          <w:rFonts w:ascii="Times New Roman" w:hAnsi="Times New Roman" w:cs="Times New Roman"/>
          <w:i/>
          <w:sz w:val="24"/>
          <w:szCs w:val="24"/>
        </w:rPr>
        <w:t>действия обеспечивают формирование смысловых установок и жизненных навыков личности.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sz w:val="24"/>
          <w:szCs w:val="24"/>
        </w:rPr>
        <w:t>Самоорганизация: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sz w:val="24"/>
          <w:szCs w:val="24"/>
        </w:rPr>
        <w:t>Самоконтроль: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владеть способами самопроверки, самоконтроля процесса и результата решения математической задачи;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—  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552B27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552B27">
        <w:rPr>
          <w:rFonts w:ascii="Times New Roman" w:hAnsi="Times New Roman" w:cs="Times New Roman"/>
          <w:sz w:val="24"/>
          <w:szCs w:val="24"/>
        </w:rPr>
        <w:t xml:space="preserve"> цели, находить ошибку, давать оценку приобретённому опыту.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 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  <w:t>Освоение учебного курса «Алгебра» 7 класс должно обеспечивать достижение следующих предметных образовательных результатов: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sz w:val="24"/>
          <w:szCs w:val="24"/>
        </w:rPr>
        <w:t>Числа и вычисления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  <w:t>Находить значения числовых выражений;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 xml:space="preserve"> </w:t>
      </w:r>
      <w:r w:rsidRPr="00552B27">
        <w:rPr>
          <w:rFonts w:ascii="Times New Roman" w:hAnsi="Times New Roman" w:cs="Times New Roman"/>
          <w:sz w:val="24"/>
          <w:szCs w:val="24"/>
        </w:rPr>
        <w:tab/>
        <w:t>Сравнивать и упорядочивать рациональные числа.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Округлять числа.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Применять признаки делимости, разложение на множители натуральных чисел.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Решать практико-ориентированные задачи, связанные с отношением величин, </w:t>
      </w:r>
      <w:r w:rsidRPr="00552B27">
        <w:rPr>
          <w:rFonts w:ascii="Times New Roman" w:hAnsi="Times New Roman" w:cs="Times New Roman"/>
          <w:sz w:val="24"/>
          <w:szCs w:val="24"/>
        </w:rPr>
        <w:br/>
        <w:t>пропорциональностью величин, процентами; интерпретировать результаты решения задач с учётом ограничений, связанных со свойствами рассматриваемых объектов.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sz w:val="24"/>
          <w:szCs w:val="24"/>
        </w:rPr>
        <w:t>Алгебраические выражения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lastRenderedPageBreak/>
        <w:tab/>
        <w:t>Использовать алгебраическую терминологию и символику, применять её в процессе освоения учебного материала.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Находить значения буквенных выражений при заданных значениях переменных.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  <w:t>Выполнять преобразования целого выражения в многочлен приведением подобных слагаемых, раскрытием скобок.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Использовать свойства степеней с натуральными показателями для преобразования выражений.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sz w:val="24"/>
          <w:szCs w:val="24"/>
        </w:rPr>
        <w:t>Уравнения и неравенства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  <w:t xml:space="preserve">Решать линейные уравнения с одной переменной, применяя правила перехода от исходного уравнения </w:t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 xml:space="preserve"> равносильному ему. Проверять, является ли число корнем уравнения.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Применять графические методы при решении линейных уравнений и их систем.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  <w:t xml:space="preserve">Подбирать примеры пар чисел, являющихся решением линейного уравнения с двумя переменными. </w:t>
      </w:r>
      <w:r w:rsidRPr="00552B27">
        <w:rPr>
          <w:rFonts w:ascii="Times New Roman" w:hAnsi="Times New Roman" w:cs="Times New Roman"/>
          <w:sz w:val="24"/>
          <w:szCs w:val="24"/>
        </w:rPr>
        <w:tab/>
        <w:t>Строить в координатной плоскости график линейного уравнения с двумя переменными; пользуясь графиком, приводить примеры решения уравнения.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Решать системы двух линейных уравнений с двумя переменными, в том числе графически.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sz w:val="24"/>
          <w:szCs w:val="24"/>
        </w:rPr>
        <w:t>Координаты и графики. Функции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Изображать на координатной прямой точки, соответствующие заданным координатам, лучи, отрезки, интервалы; за писывать числовые промежутки на алгебраическом языке.</w:t>
      </w:r>
      <w:proofErr w:type="gramEnd"/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  <w:t xml:space="preserve">Отмечать в координатной плоскости точки по заданным </w:t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ко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 xml:space="preserve"> ординатам; строить графики линейных функций. Строить график функции </w:t>
      </w:r>
      <w:r w:rsidRPr="00552B27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552B27">
        <w:rPr>
          <w:rFonts w:ascii="Times New Roman" w:hAnsi="Times New Roman" w:cs="Times New Roman"/>
          <w:sz w:val="24"/>
          <w:szCs w:val="24"/>
        </w:rPr>
        <w:t xml:space="preserve">= </w:t>
      </w:r>
      <w:r w:rsidRPr="00552B2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52B27">
        <w:rPr>
          <w:rFonts w:ascii="Times New Roman" w:hAnsi="Times New Roman" w:cs="Times New Roman"/>
          <w:sz w:val="24"/>
          <w:szCs w:val="24"/>
        </w:rPr>
        <w:t xml:space="preserve"> </w:t>
      </w:r>
      <w:r w:rsidRPr="00552B27">
        <w:rPr>
          <w:rFonts w:ascii="Times New Roman" w:hAnsi="Times New Roman" w:cs="Times New Roman"/>
          <w:i/>
          <w:sz w:val="24"/>
          <w:szCs w:val="24"/>
        </w:rPr>
        <w:t>х</w:t>
      </w:r>
      <w:proofErr w:type="gramStart"/>
      <w:r w:rsidRPr="00552B2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>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Описывать с помощью функций известные зависимости между величинами: скорость, время, расстояние; цена, количество, стоимость; производительность, время, объём работы.</w:t>
      </w:r>
      <w:proofErr w:type="gramEnd"/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Находить значение функции по значению её аргумента.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  <w:t xml:space="preserve">Понимать графический способ представления и анализа </w:t>
      </w:r>
      <w:proofErr w:type="spellStart"/>
      <w:r w:rsidRPr="00552B27">
        <w:rPr>
          <w:rFonts w:ascii="Times New Roman" w:hAnsi="Times New Roman" w:cs="Times New Roman"/>
          <w:sz w:val="24"/>
          <w:szCs w:val="24"/>
        </w:rPr>
        <w:t>информации</w:t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;и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>звлекать</w:t>
      </w:r>
      <w:proofErr w:type="spellEnd"/>
      <w:r w:rsidRPr="00552B27">
        <w:rPr>
          <w:rFonts w:ascii="Times New Roman" w:hAnsi="Times New Roman" w:cs="Times New Roman"/>
          <w:sz w:val="24"/>
          <w:szCs w:val="24"/>
        </w:rPr>
        <w:t xml:space="preserve"> и интерпретировать информацию из графиков реальных процессов и зависимостей.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52B27">
        <w:rPr>
          <w:rFonts w:ascii="Times New Roman" w:hAnsi="Times New Roman" w:cs="Times New Roman"/>
          <w:b/>
          <w:sz w:val="28"/>
          <w:szCs w:val="28"/>
        </w:rPr>
        <w:t>8 класс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Согласно учебному плану в 8 классе изучается учебный курс «Алгебра», который включает следующие основные разделы содержания: «Числа и вычисления», «Алгебраические </w:t>
      </w:r>
      <w:proofErr w:type="spellStart"/>
      <w:r w:rsidRPr="00552B27">
        <w:rPr>
          <w:rFonts w:ascii="Times New Roman" w:hAnsi="Times New Roman" w:cs="Times New Roman"/>
          <w:sz w:val="24"/>
          <w:szCs w:val="24"/>
        </w:rPr>
        <w:t>выражения»</w:t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,«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>Уравнения</w:t>
      </w:r>
      <w:proofErr w:type="spellEnd"/>
      <w:r w:rsidRPr="00552B27">
        <w:rPr>
          <w:rFonts w:ascii="Times New Roman" w:hAnsi="Times New Roman" w:cs="Times New Roman"/>
          <w:sz w:val="24"/>
          <w:szCs w:val="24"/>
        </w:rPr>
        <w:t xml:space="preserve"> и неравенства», «Функции». Учебный план на изучение алгебры в 8 классах отводит 3 учебных часа в неделю, 102 учебных часа в год.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СОДЕРЖАНИЕ УЧЕБНОГО КУРСА "АЛГЕБРА" 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Числа и вычисления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 Степень с целым показателем и её свойства. Стандартная запись числа.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Алгебраические выражения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Квадратный трёхчлен; разложение квадратного трёхчлена на множители. 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Уравнения и неравенства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lastRenderedPageBreak/>
        <w:tab/>
        <w:t xml:space="preserve">Квадратное уравнение, формула корней квадратного уравнения. Теорема Виета. Решение уравнений, сводящихся к </w:t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линейным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 xml:space="preserve"> и квадратным. Простейшие дробно-рациональные уравнения. </w:t>
      </w:r>
      <w:r w:rsidRPr="00552B27">
        <w:rPr>
          <w:rFonts w:ascii="Times New Roman" w:hAnsi="Times New Roman" w:cs="Times New Roman"/>
          <w:sz w:val="24"/>
          <w:szCs w:val="24"/>
        </w:rPr>
        <w:tab/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 Решение текстовых задач алгебраическим способом. 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Функции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  <w:t>Понятие функции. Область определения и множество значений функции. Способы задания функций. График функции. Чтение свойств функции по её графику. Примеры графиков функций, отражающих реальные процессы. Функции, описывающие прямую и обратную пропорциональные зависимости, их графики. Функции y  =  x², y = x³, у=√х,  y=  |х|</w:t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>Графическое решение уравнений и систем уравнений.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sz w:val="24"/>
          <w:szCs w:val="24"/>
        </w:rPr>
        <w:t>ПЛАНИРУЕМЫЕ ОБРАЗОВАТЕЛЬНЫЕ РЕЗУЛЬТАТЫ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  <w:t xml:space="preserve">Освоение учебного курса «Алгебры» должно обеспечивать достижение на уровне основного общего образования следующих личностных, </w:t>
      </w:r>
      <w:proofErr w:type="spellStart"/>
      <w:r w:rsidRPr="00552B27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552B27">
        <w:rPr>
          <w:rFonts w:ascii="Times New Roman" w:hAnsi="Times New Roman" w:cs="Times New Roman"/>
          <w:sz w:val="24"/>
          <w:szCs w:val="24"/>
        </w:rPr>
        <w:t xml:space="preserve"> и предметных образовательных результатов: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  <w:t xml:space="preserve">Личностные результаты освоения программы учебного курса «Алгебра» характеризуются: </w:t>
      </w:r>
      <w:r w:rsidRPr="00552B27">
        <w:rPr>
          <w:rFonts w:ascii="Times New Roman" w:hAnsi="Times New Roman" w:cs="Times New Roman"/>
          <w:sz w:val="24"/>
          <w:szCs w:val="24"/>
        </w:rPr>
        <w:tab/>
      </w:r>
      <w:r w:rsidRPr="00552B27">
        <w:rPr>
          <w:rFonts w:ascii="Times New Roman" w:hAnsi="Times New Roman" w:cs="Times New Roman"/>
          <w:b/>
          <w:sz w:val="24"/>
          <w:szCs w:val="24"/>
        </w:rPr>
        <w:t xml:space="preserve">Патриотическое воспитание: </w:t>
      </w:r>
      <w:r w:rsidRPr="00552B27">
        <w:rPr>
          <w:rFonts w:ascii="Times New Roman" w:hAnsi="Times New Roman" w:cs="Times New Roman"/>
          <w:sz w:val="24"/>
          <w:szCs w:val="24"/>
        </w:rPr>
        <w:br/>
      </w:r>
      <w:r w:rsidRPr="00552B27">
        <w:rPr>
          <w:rFonts w:ascii="Times New Roman" w:hAnsi="Times New Roman" w:cs="Times New Roman"/>
          <w:sz w:val="24"/>
          <w:szCs w:val="24"/>
        </w:rPr>
        <w:tab/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</w:r>
      <w:r w:rsidRPr="00552B27">
        <w:rPr>
          <w:rFonts w:ascii="Times New Roman" w:hAnsi="Times New Roman" w:cs="Times New Roman"/>
          <w:b/>
          <w:sz w:val="24"/>
          <w:szCs w:val="24"/>
        </w:rPr>
        <w:t xml:space="preserve">Гражданское и духовно-нравственное воспитание: </w:t>
      </w:r>
      <w:r w:rsidRPr="00552B27">
        <w:rPr>
          <w:rFonts w:ascii="Times New Roman" w:hAnsi="Times New Roman" w:cs="Times New Roman"/>
          <w:sz w:val="24"/>
          <w:szCs w:val="24"/>
        </w:rPr>
        <w:br/>
      </w:r>
      <w:r w:rsidRPr="00552B27">
        <w:rPr>
          <w:rFonts w:ascii="Times New Roman" w:hAnsi="Times New Roman" w:cs="Times New Roman"/>
          <w:sz w:val="24"/>
          <w:szCs w:val="24"/>
        </w:rPr>
        <w:tab/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(выборы, опросы и пр.); готовностью к обсуждению этических проблем, связанных с практическим применением достижений науки, осознанием важности морал</w:t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ь-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 xml:space="preserve"> но-этических принципов в деятельности учёного.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</w:r>
      <w:r w:rsidRPr="00552B27">
        <w:rPr>
          <w:rFonts w:ascii="Times New Roman" w:hAnsi="Times New Roman" w:cs="Times New Roman"/>
          <w:b/>
          <w:sz w:val="24"/>
          <w:szCs w:val="24"/>
        </w:rPr>
        <w:t xml:space="preserve">Трудовое воспитание: </w:t>
      </w:r>
      <w:r w:rsidRPr="00552B27">
        <w:rPr>
          <w:rFonts w:ascii="Times New Roman" w:hAnsi="Times New Roman" w:cs="Times New Roman"/>
          <w:sz w:val="24"/>
          <w:szCs w:val="24"/>
        </w:rPr>
        <w:br/>
      </w:r>
      <w:r w:rsidRPr="00552B27">
        <w:rPr>
          <w:rFonts w:ascii="Times New Roman" w:hAnsi="Times New Roman" w:cs="Times New Roman"/>
          <w:sz w:val="24"/>
          <w:szCs w:val="24"/>
        </w:rPr>
        <w:tab/>
        <w:t xml:space="preserve"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умений; </w:t>
      </w:r>
      <w:r w:rsidRPr="00552B27">
        <w:rPr>
          <w:rFonts w:ascii="Times New Roman" w:hAnsi="Times New Roman" w:cs="Times New Roman"/>
          <w:sz w:val="24"/>
          <w:szCs w:val="24"/>
        </w:rPr>
        <w:br/>
      </w:r>
      <w:r w:rsidRPr="00552B27">
        <w:rPr>
          <w:rFonts w:ascii="Times New Roman" w:hAnsi="Times New Roman" w:cs="Times New Roman"/>
          <w:sz w:val="24"/>
          <w:szCs w:val="24"/>
        </w:rPr>
        <w:tab/>
        <w:t>осознанным выбором и построением индивидуальной траектории образования и жизненных планов с учётом личных интересов и общественных потребностей.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</w:r>
      <w:r w:rsidRPr="00552B27">
        <w:rPr>
          <w:rFonts w:ascii="Times New Roman" w:hAnsi="Times New Roman" w:cs="Times New Roman"/>
          <w:b/>
          <w:sz w:val="24"/>
          <w:szCs w:val="24"/>
        </w:rPr>
        <w:t>Эстетическое воспитание</w:t>
      </w:r>
      <w:r w:rsidRPr="00552B27">
        <w:rPr>
          <w:rFonts w:ascii="Times New Roman" w:hAnsi="Times New Roman" w:cs="Times New Roman"/>
          <w:sz w:val="24"/>
          <w:szCs w:val="24"/>
        </w:rPr>
        <w:t xml:space="preserve">: </w:t>
      </w:r>
      <w:r w:rsidRPr="00552B27">
        <w:rPr>
          <w:rFonts w:ascii="Times New Roman" w:hAnsi="Times New Roman" w:cs="Times New Roman"/>
          <w:sz w:val="24"/>
          <w:szCs w:val="24"/>
        </w:rPr>
        <w:br/>
      </w:r>
      <w:r w:rsidRPr="00552B27">
        <w:rPr>
          <w:rFonts w:ascii="Times New Roman" w:hAnsi="Times New Roman" w:cs="Times New Roman"/>
          <w:sz w:val="24"/>
          <w:szCs w:val="24"/>
        </w:rPr>
        <w:tab/>
        <w:t>способностью к эмоциональному и эстетическому восприятию математических объектов, задач, решений, рассуждений; умению видеть математические закономерности в искусстве.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</w:r>
      <w:r w:rsidRPr="00552B27">
        <w:rPr>
          <w:rFonts w:ascii="Times New Roman" w:hAnsi="Times New Roman" w:cs="Times New Roman"/>
          <w:b/>
          <w:sz w:val="24"/>
          <w:szCs w:val="24"/>
        </w:rPr>
        <w:t xml:space="preserve">Ценности научного познания: </w:t>
      </w:r>
      <w:r w:rsidRPr="00552B27">
        <w:rPr>
          <w:rFonts w:ascii="Times New Roman" w:hAnsi="Times New Roman" w:cs="Times New Roman"/>
          <w:sz w:val="24"/>
          <w:szCs w:val="24"/>
        </w:rPr>
        <w:br/>
      </w:r>
      <w:r w:rsidRPr="00552B27">
        <w:rPr>
          <w:rFonts w:ascii="Times New Roman" w:hAnsi="Times New Roman" w:cs="Times New Roman"/>
          <w:sz w:val="24"/>
          <w:szCs w:val="24"/>
        </w:rPr>
        <w:tab/>
        <w:t xml:space="preserve"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цивилизации; </w:t>
      </w:r>
      <w:r w:rsidRPr="00552B27">
        <w:rPr>
          <w:rFonts w:ascii="Times New Roman" w:hAnsi="Times New Roman" w:cs="Times New Roman"/>
          <w:sz w:val="24"/>
          <w:szCs w:val="24"/>
        </w:rPr>
        <w:tab/>
        <w:t xml:space="preserve">овладением языком математики и математической культурой как средством познания мира; </w:t>
      </w:r>
      <w:r w:rsidRPr="00552B27">
        <w:rPr>
          <w:rFonts w:ascii="Times New Roman" w:hAnsi="Times New Roman" w:cs="Times New Roman"/>
          <w:sz w:val="24"/>
          <w:szCs w:val="24"/>
        </w:rPr>
        <w:tab/>
        <w:t>овладением простейшими навыками исследовательской деятельности.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</w:r>
      <w:r w:rsidRPr="00552B27">
        <w:rPr>
          <w:rFonts w:ascii="Times New Roman" w:hAnsi="Times New Roman" w:cs="Times New Roman"/>
          <w:b/>
          <w:sz w:val="24"/>
          <w:szCs w:val="24"/>
        </w:rPr>
        <w:t xml:space="preserve">Физическое воспитание, формирование культуры здоровья и эмоционального благополучия: </w:t>
      </w:r>
      <w:r w:rsidRPr="00552B27">
        <w:rPr>
          <w:rFonts w:ascii="Times New Roman" w:hAnsi="Times New Roman" w:cs="Times New Roman"/>
          <w:sz w:val="24"/>
          <w:szCs w:val="24"/>
        </w:rPr>
        <w:tab/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активность); </w:t>
      </w:r>
      <w:r w:rsidRPr="00552B27">
        <w:rPr>
          <w:rFonts w:ascii="Times New Roman" w:hAnsi="Times New Roman" w:cs="Times New Roman"/>
          <w:sz w:val="24"/>
          <w:szCs w:val="24"/>
        </w:rPr>
        <w:br/>
      </w:r>
      <w:r w:rsidRPr="00552B2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52B27">
        <w:rPr>
          <w:rFonts w:ascii="Times New Roman" w:hAnsi="Times New Roman" w:cs="Times New Roman"/>
          <w:sz w:val="24"/>
          <w:szCs w:val="24"/>
        </w:rPr>
        <w:t>сформированностью</w:t>
      </w:r>
      <w:proofErr w:type="spellEnd"/>
      <w:r w:rsidRPr="00552B27">
        <w:rPr>
          <w:rFonts w:ascii="Times New Roman" w:hAnsi="Times New Roman" w:cs="Times New Roman"/>
          <w:sz w:val="24"/>
          <w:szCs w:val="24"/>
        </w:rPr>
        <w:t xml:space="preserve"> навыка рефлексии, признанием своего права на ошибку и такого же права другого человека.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552B27">
        <w:rPr>
          <w:rFonts w:ascii="Times New Roman" w:hAnsi="Times New Roman" w:cs="Times New Roman"/>
          <w:b/>
          <w:sz w:val="24"/>
          <w:szCs w:val="24"/>
        </w:rPr>
        <w:t xml:space="preserve">Экологическое воспитание: </w:t>
      </w:r>
      <w:r w:rsidRPr="00552B27">
        <w:rPr>
          <w:rFonts w:ascii="Times New Roman" w:hAnsi="Times New Roman" w:cs="Times New Roman"/>
          <w:sz w:val="24"/>
          <w:szCs w:val="24"/>
        </w:rPr>
        <w:br/>
      </w:r>
      <w:r w:rsidRPr="00552B27">
        <w:rPr>
          <w:rFonts w:ascii="Times New Roman" w:hAnsi="Times New Roman" w:cs="Times New Roman"/>
          <w:sz w:val="24"/>
          <w:szCs w:val="24"/>
        </w:rPr>
        <w:tab/>
        <w:t xml:space="preserve"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среды; </w:t>
      </w:r>
      <w:r w:rsidRPr="00552B27">
        <w:rPr>
          <w:rFonts w:ascii="Times New Roman" w:hAnsi="Times New Roman" w:cs="Times New Roman"/>
          <w:sz w:val="24"/>
          <w:szCs w:val="24"/>
        </w:rPr>
        <w:br/>
      </w:r>
      <w:r w:rsidRPr="00552B27">
        <w:rPr>
          <w:rFonts w:ascii="Times New Roman" w:hAnsi="Times New Roman" w:cs="Times New Roman"/>
          <w:sz w:val="24"/>
          <w:szCs w:val="24"/>
        </w:rPr>
        <w:tab/>
        <w:t>осознанием глобального характера экологических проблем и путей их решения.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</w:r>
      <w:r w:rsidRPr="00552B27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результаты, обеспечивающие адаптацию </w:t>
      </w:r>
      <w:proofErr w:type="gramStart"/>
      <w:r w:rsidRPr="00552B27">
        <w:rPr>
          <w:rFonts w:ascii="Times New Roman" w:hAnsi="Times New Roman" w:cs="Times New Roman"/>
          <w:b/>
          <w:sz w:val="24"/>
          <w:szCs w:val="24"/>
        </w:rPr>
        <w:t>обучающегося</w:t>
      </w:r>
      <w:proofErr w:type="gramEnd"/>
      <w:r w:rsidRPr="00552B27">
        <w:rPr>
          <w:rFonts w:ascii="Times New Roman" w:hAnsi="Times New Roman" w:cs="Times New Roman"/>
          <w:b/>
          <w:sz w:val="24"/>
          <w:szCs w:val="24"/>
        </w:rPr>
        <w:t xml:space="preserve"> к изменяющимся условиям социальной и природной среды: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готовностью к действиям в условиях неопределённости, повышению уровня своей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 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необходимостью в формировании новых знаний, в том числе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своё развитие;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52B27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552B27">
        <w:rPr>
          <w:rFonts w:ascii="Times New Roman" w:hAnsi="Times New Roman" w:cs="Times New Roman"/>
          <w:sz w:val="24"/>
          <w:szCs w:val="24"/>
        </w:rPr>
        <w:t xml:space="preserve"> результаты освоения программы учебного курса «Алгебра» характеризуются овладением </w:t>
      </w:r>
      <w:r w:rsidRPr="00552B27">
        <w:rPr>
          <w:rFonts w:ascii="Times New Roman" w:hAnsi="Times New Roman" w:cs="Times New Roman"/>
          <w:i/>
          <w:sz w:val="24"/>
          <w:szCs w:val="24"/>
        </w:rPr>
        <w:t xml:space="preserve">универсальными </w:t>
      </w:r>
      <w:r w:rsidRPr="00552B27">
        <w:rPr>
          <w:rFonts w:ascii="Times New Roman" w:hAnsi="Times New Roman" w:cs="Times New Roman"/>
          <w:b/>
          <w:i/>
          <w:sz w:val="24"/>
          <w:szCs w:val="24"/>
        </w:rPr>
        <w:t xml:space="preserve">познавательными </w:t>
      </w:r>
      <w:r w:rsidRPr="00552B27">
        <w:rPr>
          <w:rFonts w:ascii="Times New Roman" w:hAnsi="Times New Roman" w:cs="Times New Roman"/>
          <w:i/>
          <w:sz w:val="24"/>
          <w:szCs w:val="24"/>
        </w:rPr>
        <w:t xml:space="preserve">действиями, универсальными </w:t>
      </w:r>
      <w:r w:rsidRPr="00552B27">
        <w:rPr>
          <w:rFonts w:ascii="Times New Roman" w:hAnsi="Times New Roman" w:cs="Times New Roman"/>
          <w:b/>
          <w:i/>
          <w:sz w:val="24"/>
          <w:szCs w:val="24"/>
        </w:rPr>
        <w:t xml:space="preserve">коммуникативными </w:t>
      </w:r>
      <w:r w:rsidRPr="00552B27">
        <w:rPr>
          <w:rFonts w:ascii="Times New Roman" w:hAnsi="Times New Roman" w:cs="Times New Roman"/>
          <w:i/>
          <w:sz w:val="24"/>
          <w:szCs w:val="24"/>
        </w:rPr>
        <w:t xml:space="preserve">действиями и универсальными </w:t>
      </w:r>
      <w:r w:rsidRPr="00552B27">
        <w:rPr>
          <w:rFonts w:ascii="Times New Roman" w:hAnsi="Times New Roman" w:cs="Times New Roman"/>
          <w:b/>
          <w:i/>
          <w:sz w:val="24"/>
          <w:szCs w:val="24"/>
        </w:rPr>
        <w:t xml:space="preserve">регулятивными </w:t>
      </w:r>
      <w:r w:rsidRPr="00552B27">
        <w:rPr>
          <w:rFonts w:ascii="Times New Roman" w:hAnsi="Times New Roman" w:cs="Times New Roman"/>
          <w:i/>
          <w:sz w:val="24"/>
          <w:szCs w:val="24"/>
        </w:rPr>
        <w:t>действиями.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i/>
          <w:sz w:val="24"/>
          <w:szCs w:val="24"/>
        </w:rPr>
        <w:t xml:space="preserve">1)   Универсальные </w:t>
      </w:r>
      <w:r w:rsidRPr="00552B27">
        <w:rPr>
          <w:rFonts w:ascii="Times New Roman" w:hAnsi="Times New Roman" w:cs="Times New Roman"/>
          <w:b/>
          <w:i/>
          <w:sz w:val="24"/>
          <w:szCs w:val="24"/>
        </w:rPr>
        <w:t xml:space="preserve">познавательные </w:t>
      </w:r>
      <w:r w:rsidRPr="00552B27">
        <w:rPr>
          <w:rFonts w:ascii="Times New Roman" w:hAnsi="Times New Roman" w:cs="Times New Roman"/>
          <w:i/>
          <w:sz w:val="24"/>
          <w:szCs w:val="24"/>
        </w:rPr>
        <w:t>действия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sz w:val="24"/>
          <w:szCs w:val="24"/>
        </w:rPr>
        <w:t>Базовые логические действия: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делать выводы с использованием законов логики, дедуктивных и индуктивных умозаключений, умозаключений по аналогии;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—  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552B27">
        <w:rPr>
          <w:rFonts w:ascii="Times New Roman" w:hAnsi="Times New Roman" w:cs="Times New Roman"/>
          <w:sz w:val="24"/>
          <w:szCs w:val="24"/>
        </w:rPr>
        <w:t>контрпримеры</w:t>
      </w:r>
      <w:proofErr w:type="spellEnd"/>
      <w:r w:rsidRPr="00552B27">
        <w:rPr>
          <w:rFonts w:ascii="Times New Roman" w:hAnsi="Times New Roman" w:cs="Times New Roman"/>
          <w:sz w:val="24"/>
          <w:szCs w:val="24"/>
        </w:rPr>
        <w:t>; обосновывать собственные рассуждения;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sz w:val="24"/>
          <w:szCs w:val="24"/>
        </w:rPr>
        <w:t>Базовые исследовательские действия: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использовать вопросы как исследовательский инструмент познания;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самостоятельно формулировать обобщения и выводы по результатам проведённого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  <w:sectPr w:rsidR="00926658" w:rsidRPr="00552B27">
          <w:pgSz w:w="11900" w:h="16840"/>
          <w:pgMar w:top="286" w:right="762" w:bottom="452" w:left="666" w:header="720" w:footer="720" w:gutter="0"/>
          <w:cols w:space="720"/>
        </w:sectPr>
      </w:pP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наблюдения, исследования, оценивать достоверность полученных результатов, выводов и обобщений;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прогнозировать возможное развитие процесса, а также выдвигать предположения о его развитии в новых условиях.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sz w:val="24"/>
          <w:szCs w:val="24"/>
        </w:rPr>
        <w:t>Работа с информацией: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выявлять недостаточность и избыточность информации, данных, необходимых для решения задачи;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выбирать, анализировать, систематизировать и интерпретировать информацию различных видов и форм представления;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оценивать надёжность информации по критериям, предложенным учителем или сформулированным самостоятельно.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</w:r>
      <w:r w:rsidRPr="00552B27">
        <w:rPr>
          <w:rFonts w:ascii="Times New Roman" w:hAnsi="Times New Roman" w:cs="Times New Roman"/>
          <w:i/>
          <w:sz w:val="24"/>
          <w:szCs w:val="24"/>
        </w:rPr>
        <w:t xml:space="preserve">2)  Универсальные </w:t>
      </w:r>
      <w:r w:rsidRPr="00552B27">
        <w:rPr>
          <w:rFonts w:ascii="Times New Roman" w:hAnsi="Times New Roman" w:cs="Times New Roman"/>
          <w:b/>
          <w:i/>
          <w:sz w:val="24"/>
          <w:szCs w:val="24"/>
        </w:rPr>
        <w:t xml:space="preserve">коммуникативные </w:t>
      </w:r>
      <w:r w:rsidRPr="00552B27">
        <w:rPr>
          <w:rFonts w:ascii="Times New Roman" w:hAnsi="Times New Roman" w:cs="Times New Roman"/>
          <w:i/>
          <w:sz w:val="24"/>
          <w:szCs w:val="24"/>
        </w:rPr>
        <w:t xml:space="preserve">действия обеспечивают </w:t>
      </w:r>
      <w:proofErr w:type="spellStart"/>
      <w:r w:rsidRPr="00552B27">
        <w:rPr>
          <w:rFonts w:ascii="Times New Roman" w:hAnsi="Times New Roman" w:cs="Times New Roman"/>
          <w:i/>
          <w:sz w:val="24"/>
          <w:szCs w:val="24"/>
        </w:rPr>
        <w:t>сформированность</w:t>
      </w:r>
      <w:proofErr w:type="spellEnd"/>
      <w:r w:rsidRPr="00552B27">
        <w:rPr>
          <w:rFonts w:ascii="Times New Roman" w:hAnsi="Times New Roman" w:cs="Times New Roman"/>
          <w:i/>
          <w:sz w:val="24"/>
          <w:szCs w:val="24"/>
        </w:rPr>
        <w:t xml:space="preserve"> социальных навыков обучающихся.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sz w:val="24"/>
          <w:szCs w:val="24"/>
        </w:rPr>
        <w:t>Общение: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sz w:val="24"/>
          <w:szCs w:val="24"/>
        </w:rPr>
        <w:t>Сотрудничество: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понимать и использовать преимущества командной и индивидуальной работы при решении учебных математических задач;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участвовать в групповых формах работы (обсуждения, обмен мнениями, мозговые штурмы и др.);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выполнять свою часть работы и координировать свои действия с другими членами команды;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оценивать качество своего вклада в общий продукт по критериям, сформулированным участниками взаимодействия.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</w:r>
      <w:r w:rsidRPr="00552B27">
        <w:rPr>
          <w:rFonts w:ascii="Times New Roman" w:hAnsi="Times New Roman" w:cs="Times New Roman"/>
          <w:i/>
          <w:sz w:val="24"/>
          <w:szCs w:val="24"/>
        </w:rPr>
        <w:t xml:space="preserve">3)  Универсальные </w:t>
      </w:r>
      <w:r w:rsidRPr="00552B27">
        <w:rPr>
          <w:rFonts w:ascii="Times New Roman" w:hAnsi="Times New Roman" w:cs="Times New Roman"/>
          <w:b/>
          <w:i/>
          <w:sz w:val="24"/>
          <w:szCs w:val="24"/>
        </w:rPr>
        <w:t xml:space="preserve">регулятивные </w:t>
      </w:r>
      <w:r w:rsidRPr="00552B27">
        <w:rPr>
          <w:rFonts w:ascii="Times New Roman" w:hAnsi="Times New Roman" w:cs="Times New Roman"/>
          <w:i/>
          <w:sz w:val="24"/>
          <w:szCs w:val="24"/>
        </w:rPr>
        <w:t>действия обеспечивают формирование смысловых установок и жизненных навыков личности.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sz w:val="24"/>
          <w:szCs w:val="24"/>
        </w:rPr>
        <w:t>Самоорганизация: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sz w:val="24"/>
          <w:szCs w:val="24"/>
        </w:rPr>
        <w:lastRenderedPageBreak/>
        <w:t>Самоконтроль: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владеть способами самопроверки, самоконтроля процесса и результата решения математической задачи;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—  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552B27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552B27">
        <w:rPr>
          <w:rFonts w:ascii="Times New Roman" w:hAnsi="Times New Roman" w:cs="Times New Roman"/>
          <w:sz w:val="24"/>
          <w:szCs w:val="24"/>
        </w:rPr>
        <w:t xml:space="preserve"> цели, находить ошибку, давать оценку приобретённому опыту.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  <w:t>Освоение учебного курса «Алгебра» 8 класс должно обеспечивать достижение следующих предметных образовательных результатов: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sz w:val="24"/>
          <w:szCs w:val="24"/>
        </w:rPr>
        <w:t>Числа и вычисления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  <w:t xml:space="preserve">Использовать начальные представления о множестве действительных чисел для сравнения, округления и  вычислений; изображать действительные числа точками </w:t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 xml:space="preserve"> координатной прямой. </w:t>
      </w:r>
      <w:r w:rsidRPr="00552B27">
        <w:rPr>
          <w:rFonts w:ascii="Times New Roman" w:hAnsi="Times New Roman" w:cs="Times New Roman"/>
          <w:sz w:val="24"/>
          <w:szCs w:val="24"/>
        </w:rPr>
        <w:tab/>
        <w:t>Применять понятие арифметического квадратного корня; находить квадратные корни, используя при необходимости калькулятор; выполнять преобразования выражений, содержащих квадратные корни, используя свойства корней.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Использовать записи больших и малых чисел с помощью десятичных дробей и степеней числа 10.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sz w:val="24"/>
          <w:szCs w:val="24"/>
        </w:rPr>
        <w:t>Алгебраические выражения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  <w:t>Применять понятие степени с целым показателем,  выполнять преобразования выражений, содержащих степени с целым показателем.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Раскладывать квадратный трёхчлен на множители.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sz w:val="24"/>
          <w:szCs w:val="24"/>
        </w:rPr>
        <w:t>Уравнения и  неравенства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пр.).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</w:t>
      </w:r>
      <w:r w:rsidRPr="00552B27">
        <w:rPr>
          <w:rFonts w:ascii="Times New Roman" w:hAnsi="Times New Roman" w:cs="Times New Roman"/>
          <w:sz w:val="24"/>
          <w:szCs w:val="24"/>
        </w:rPr>
        <w:br/>
        <w:t>полученный результат.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Применять свойства числовых неравен</w:t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ств дл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>я сравнения, оценки; решать линейные неравенства с одной переменной и их системы; давать графическую иллюстрацию множества решений неравенства, системы неравенств.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sz w:val="24"/>
          <w:szCs w:val="24"/>
        </w:rPr>
        <w:t>Функции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  <w:t>Понимать и использовать функциональные понятия и язык (термины, символические обозначения); определять значение функции по значению аргумента; определять свойства функции по её графику.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lastRenderedPageBreak/>
        <w:tab/>
        <w:t xml:space="preserve">Строить графики элементарных функций вида </w:t>
      </w:r>
      <w:r w:rsidRPr="00552B27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552B27">
        <w:rPr>
          <w:rFonts w:ascii="Times New Roman" w:hAnsi="Times New Roman" w:cs="Times New Roman"/>
          <w:sz w:val="24"/>
          <w:szCs w:val="24"/>
        </w:rPr>
        <w:t xml:space="preserve"> = </w:t>
      </w:r>
      <w:r w:rsidRPr="00552B27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552B27">
        <w:rPr>
          <w:rFonts w:ascii="Times New Roman" w:hAnsi="Times New Roman" w:cs="Times New Roman"/>
          <w:sz w:val="24"/>
          <w:szCs w:val="24"/>
        </w:rPr>
        <w:t>/</w:t>
      </w:r>
      <w:r w:rsidRPr="00552B27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552B27">
        <w:rPr>
          <w:rFonts w:ascii="Times New Roman" w:hAnsi="Times New Roman" w:cs="Times New Roman"/>
          <w:sz w:val="24"/>
          <w:szCs w:val="24"/>
        </w:rPr>
        <w:t xml:space="preserve"> , </w:t>
      </w:r>
      <w:r w:rsidRPr="00552B27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552B27">
        <w:rPr>
          <w:rFonts w:ascii="Times New Roman" w:hAnsi="Times New Roman" w:cs="Times New Roman"/>
          <w:sz w:val="24"/>
          <w:szCs w:val="24"/>
        </w:rPr>
        <w:t xml:space="preserve"> = </w:t>
      </w:r>
      <w:r w:rsidRPr="00552B27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552B27">
        <w:rPr>
          <w:rFonts w:ascii="Times New Roman" w:hAnsi="Times New Roman" w:cs="Times New Roman"/>
          <w:sz w:val="24"/>
          <w:szCs w:val="24"/>
        </w:rPr>
        <w:t xml:space="preserve">², </w:t>
      </w:r>
      <w:r w:rsidRPr="00552B27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552B27">
        <w:rPr>
          <w:rFonts w:ascii="Times New Roman" w:hAnsi="Times New Roman" w:cs="Times New Roman"/>
          <w:sz w:val="24"/>
          <w:szCs w:val="24"/>
        </w:rPr>
        <w:t xml:space="preserve">=  </w:t>
      </w:r>
      <w:r w:rsidRPr="00552B27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552B27">
        <w:rPr>
          <w:rFonts w:ascii="Times New Roman" w:hAnsi="Times New Roman" w:cs="Times New Roman"/>
          <w:sz w:val="24"/>
          <w:szCs w:val="24"/>
        </w:rPr>
        <w:t xml:space="preserve">³,  у=√х, </w:t>
      </w:r>
      <w:r w:rsidRPr="00552B27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552B27">
        <w:rPr>
          <w:rFonts w:ascii="Times New Roman" w:hAnsi="Times New Roman" w:cs="Times New Roman"/>
          <w:sz w:val="24"/>
          <w:szCs w:val="24"/>
        </w:rPr>
        <w:t xml:space="preserve">= </w:t>
      </w:r>
      <w:r w:rsidRPr="00552B2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552B2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52B27">
        <w:rPr>
          <w:rFonts w:ascii="Times New Roman" w:hAnsi="Times New Roman" w:cs="Times New Roman"/>
          <w:sz w:val="24"/>
          <w:szCs w:val="24"/>
        </w:rPr>
        <w:t>;  описывать свойства  числовой  функции по её графику.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9 класс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Согласно учебному плану в 9 классе изучается учебный курс «Алгебра», который включает следующие основные разделы содержания: «Числа и вычисления», «Алгебраические </w:t>
      </w:r>
      <w:proofErr w:type="spellStart"/>
      <w:r w:rsidRPr="00552B27">
        <w:rPr>
          <w:rFonts w:ascii="Times New Roman" w:hAnsi="Times New Roman" w:cs="Times New Roman"/>
          <w:sz w:val="24"/>
          <w:szCs w:val="24"/>
        </w:rPr>
        <w:t>выражения»</w:t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,«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>Уравнения</w:t>
      </w:r>
      <w:proofErr w:type="spellEnd"/>
      <w:r w:rsidRPr="00552B27">
        <w:rPr>
          <w:rFonts w:ascii="Times New Roman" w:hAnsi="Times New Roman" w:cs="Times New Roman"/>
          <w:sz w:val="24"/>
          <w:szCs w:val="24"/>
        </w:rPr>
        <w:t xml:space="preserve"> и неравенства», «Функции». Учебный план на изучение алгебры в 9 классах отводит 3 учебных часа в неделю, 102 учебных часа в год.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СОДЕРЖАНИЕ УЧЕБНОГО КУРСА "АЛГЕБРА" 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Числа и вычисления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Действительные числа. Рациональные числа, иррациональные числа, конечные и бесконечные десятичные дроби. Множество действительных чисел; действительные числа как бесконечные десятичные дроби. Взаимно однозначное соответствие между множеством действительных чисел и </w:t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координатной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 xml:space="preserve"> прямой. 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Сравнение действительных чисел, арифметические действия с действительными числами. Измерения, приближения, оценки. Размеры объектов окружающего мира, длительность процессов в окружающем мире. Приближённое значение величины, точность приближения. Округление чисел. Прикидка и оценка результатов вычислений.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Уравнения и неравенства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Уравнения с одной переменной. Линейное уравнение. Решение уравнений, сводящихся к </w:t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линейным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 xml:space="preserve">. Квадратное уравнение. Решение уравнений, сводящихся к </w:t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квадратным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>. Биквадратное уравнение. Примеры решения уравнений третьей и четвёртой степеней разложением на множители. Решение дробно-рациональных уравнений. Решение текстовых задач алгебраическим методом. Системы уравнений. 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— второй степени. Графическая интерпретация системы уравнений с двумя переменными. Решение текстовых задач алгебраическим способом. Неравенства</w:t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>Числовые неравенства и их свойства. 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</w:t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ств с дв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>умя переменными.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Функции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  <w:t xml:space="preserve">Квадратичная функция, её график и свойства. Парабола, координаты вершины параболы, ось симметрии параболы. Графики функций: y = </w:t>
      </w:r>
      <w:proofErr w:type="spellStart"/>
      <w:r w:rsidRPr="00552B27">
        <w:rPr>
          <w:rFonts w:ascii="Times New Roman" w:hAnsi="Times New Roman" w:cs="Times New Roman"/>
          <w:sz w:val="24"/>
          <w:szCs w:val="24"/>
        </w:rPr>
        <w:t>kx</w:t>
      </w:r>
      <w:proofErr w:type="spellEnd"/>
      <w:r w:rsidRPr="00552B27">
        <w:rPr>
          <w:rFonts w:ascii="Times New Roman" w:hAnsi="Times New Roman" w:cs="Times New Roman"/>
          <w:sz w:val="24"/>
          <w:szCs w:val="24"/>
        </w:rPr>
        <w:t xml:space="preserve">,   y = </w:t>
      </w:r>
      <w:proofErr w:type="spellStart"/>
      <w:r w:rsidRPr="00552B27">
        <w:rPr>
          <w:rFonts w:ascii="Times New Roman" w:hAnsi="Times New Roman" w:cs="Times New Roman"/>
          <w:sz w:val="24"/>
          <w:szCs w:val="24"/>
        </w:rPr>
        <w:t>kx</w:t>
      </w:r>
      <w:proofErr w:type="spellEnd"/>
      <w:r w:rsidRPr="00552B27">
        <w:rPr>
          <w:rFonts w:ascii="Times New Roman" w:hAnsi="Times New Roman" w:cs="Times New Roman"/>
          <w:sz w:val="24"/>
          <w:szCs w:val="24"/>
        </w:rPr>
        <w:t xml:space="preserve"> + b,   y=k/x. У=√х, y=x³. y = I х I и их свойства.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Числовые последовательности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Определение и способы задания числовых последовательностей. Понятие числовой последовательности. Задание последовательности рекуррентной формулой и формулой n-</w:t>
      </w:r>
      <w:proofErr w:type="spellStart"/>
      <w:r w:rsidRPr="00552B27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552B27">
        <w:rPr>
          <w:rFonts w:ascii="Times New Roman" w:hAnsi="Times New Roman" w:cs="Times New Roman"/>
          <w:sz w:val="24"/>
          <w:szCs w:val="24"/>
        </w:rPr>
        <w:t xml:space="preserve"> члена. 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Арифметическая и геометрическая прогрессии.  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  <w:t>Арифметическая и геометрическая прогрессии.  Формулы n-</w:t>
      </w:r>
      <w:proofErr w:type="spellStart"/>
      <w:r w:rsidRPr="00552B27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552B27">
        <w:rPr>
          <w:rFonts w:ascii="Times New Roman" w:hAnsi="Times New Roman" w:cs="Times New Roman"/>
          <w:sz w:val="24"/>
          <w:szCs w:val="24"/>
        </w:rPr>
        <w:t xml:space="preserve"> члена арифметической и геометрической прогрессий, суммы первых n членов. </w:t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Изображение членов арифметической и геометрической прогрессий точками на координатной плоскости.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 xml:space="preserve"> Линейный и экспоненциальный рост. Сложные проценты.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Представление данных в виде таблиц, диаграмм, графиков. 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</w:t>
      </w:r>
      <w:r w:rsidRPr="00552B27">
        <w:rPr>
          <w:rFonts w:ascii="Times New Roman" w:hAnsi="Times New Roman" w:cs="Times New Roman"/>
          <w:sz w:val="24"/>
          <w:szCs w:val="24"/>
        </w:rPr>
        <w:lastRenderedPageBreak/>
        <w:t>распределительное, включения. Использование графического представления множе</w:t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ств дл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>я описания реальных процессов и явлений, при решении задач.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ПЛАНИРУЕМЫЕ ОБРАЗОВАТЕЛЬНЫЕ РЕЗУЛЬТАТЫ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  <w:t xml:space="preserve">Освоение учебного курса «Алгебры» должно обеспечивать достижение на уровне основного общего образования следующих личностных, </w:t>
      </w:r>
      <w:proofErr w:type="spellStart"/>
      <w:r w:rsidRPr="00552B27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552B27">
        <w:rPr>
          <w:rFonts w:ascii="Times New Roman" w:hAnsi="Times New Roman" w:cs="Times New Roman"/>
          <w:sz w:val="24"/>
          <w:szCs w:val="24"/>
        </w:rPr>
        <w:t xml:space="preserve"> и предметных образовательных результатов: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ЛИЧНОСТНЫЕ РЕЗУЛЬТАТЫ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  <w:t xml:space="preserve">Личностные результаты освоения программы учебного курса «Алгебра» характеризуются: </w:t>
      </w:r>
      <w:r w:rsidRPr="00552B27">
        <w:rPr>
          <w:rFonts w:ascii="Times New Roman" w:hAnsi="Times New Roman" w:cs="Times New Roman"/>
          <w:sz w:val="24"/>
          <w:szCs w:val="24"/>
        </w:rPr>
        <w:tab/>
        <w:t xml:space="preserve">Патриотическое воспитание: 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  <w:t xml:space="preserve">Гражданское и духовно-нравственное воспитание: 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(выборы, опросы и пр.); готовностью к обсуждению этических проблем, связанных с практическим применением достижений науки, осознанием важности морал</w:t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ь-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 xml:space="preserve"> но-этических принципов в деятельности учёного.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  <w:t xml:space="preserve">Трудовое воспитание: 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  <w:t xml:space="preserve"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умений; 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  <w:t>осознанным выбором и построением индивидуальной траектории образования и жизненных планов с учётом личных интересов и общественных потребностей.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  <w:t xml:space="preserve">Эстетическое воспитание: 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  <w:t>способностью к эмоциональному и эстетическому восприятию математических объектов, задач, решений, рассуждений; умению видеть математические закономерности в искусстве.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  <w:t xml:space="preserve">Ценности научного познания: 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  <w:t xml:space="preserve"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цивилизации; </w:t>
      </w:r>
      <w:r w:rsidRPr="00552B27">
        <w:rPr>
          <w:rFonts w:ascii="Times New Roman" w:hAnsi="Times New Roman" w:cs="Times New Roman"/>
          <w:sz w:val="24"/>
          <w:szCs w:val="24"/>
        </w:rPr>
        <w:tab/>
        <w:t xml:space="preserve">овладением языком математики и математической культурой как средством познания мира; </w:t>
      </w:r>
      <w:r w:rsidRPr="00552B27">
        <w:rPr>
          <w:rFonts w:ascii="Times New Roman" w:hAnsi="Times New Roman" w:cs="Times New Roman"/>
          <w:sz w:val="24"/>
          <w:szCs w:val="24"/>
        </w:rPr>
        <w:tab/>
        <w:t>овладением простейшими навыками исследовательской деятельности.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  <w:t xml:space="preserve">Физическое воспитание, формирование культуры здоровья и эмоционального благополучия: </w:t>
      </w:r>
      <w:r w:rsidRPr="00552B27">
        <w:rPr>
          <w:rFonts w:ascii="Times New Roman" w:hAnsi="Times New Roman" w:cs="Times New Roman"/>
          <w:sz w:val="24"/>
          <w:szCs w:val="24"/>
        </w:rPr>
        <w:tab/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активность); 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52B27">
        <w:rPr>
          <w:rFonts w:ascii="Times New Roman" w:hAnsi="Times New Roman" w:cs="Times New Roman"/>
          <w:sz w:val="24"/>
          <w:szCs w:val="24"/>
        </w:rPr>
        <w:t>сформированностью</w:t>
      </w:r>
      <w:proofErr w:type="spellEnd"/>
      <w:r w:rsidRPr="00552B27">
        <w:rPr>
          <w:rFonts w:ascii="Times New Roman" w:hAnsi="Times New Roman" w:cs="Times New Roman"/>
          <w:sz w:val="24"/>
          <w:szCs w:val="24"/>
        </w:rPr>
        <w:t xml:space="preserve"> навыка рефлексии, признанием своего права на ошибку и такого же права другого человека.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  <w:t xml:space="preserve">Экологическое воспитание: 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  <w:t xml:space="preserve"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среды; 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lastRenderedPageBreak/>
        <w:tab/>
        <w:t>осознанием глобального характера экологических проблем и путей их решения.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  <w:t xml:space="preserve">Личностные результаты, обеспечивающие адаптацию </w:t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 xml:space="preserve"> к изменяющимся условиям социальной и природной среды: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готовностью к действиям в условиях неопределённости, повышению уровня своей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 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необходимостью в формировании новых знаний, в том числе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своё развитие;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МЕТАПРЕДМЕТНЫЕ РЕЗУЛЬТАТЫ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52B27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552B27">
        <w:rPr>
          <w:rFonts w:ascii="Times New Roman" w:hAnsi="Times New Roman" w:cs="Times New Roman"/>
          <w:sz w:val="24"/>
          <w:szCs w:val="24"/>
        </w:rPr>
        <w:t xml:space="preserve"> результаты освоения программы учебного курса «Алгебра» характеризуются овладением универсальными познавательными действиями, универсальными коммуникативными действиями и универсальными регулятивными действиями.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1)   Универсальные познавательные действия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Базовые логические действия: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делать выводы с использованием законов логики, дедуктивных и индуктивных умозаключений, умозаключений по аналогии;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—  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552B27">
        <w:rPr>
          <w:rFonts w:ascii="Times New Roman" w:hAnsi="Times New Roman" w:cs="Times New Roman"/>
          <w:sz w:val="24"/>
          <w:szCs w:val="24"/>
        </w:rPr>
        <w:t>контрпримеры</w:t>
      </w:r>
      <w:proofErr w:type="spellEnd"/>
      <w:r w:rsidRPr="00552B27">
        <w:rPr>
          <w:rFonts w:ascii="Times New Roman" w:hAnsi="Times New Roman" w:cs="Times New Roman"/>
          <w:sz w:val="24"/>
          <w:szCs w:val="24"/>
        </w:rPr>
        <w:t>; обосновывать собственные рассуждения;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Базовые исследовательские действия: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использовать вопросы как исследовательский инструмент познания;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lastRenderedPageBreak/>
        <w:t>—  самостоятельно формулировать обобщения и выводы по результатам проведённого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 наблюдения, исследования, оценивать достоверность полученных результатов, выводов и обобщений;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прогнозировать возможное развитие процесса, а также выдвигать предположения о его развитии в новых условиях.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Работа с информацией: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выявлять недостаточность и избыточность информации, данных, необходимых для решения задачи;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выбирать, анализировать, систематизировать и интерпретировать информацию различных видов и форм представления;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оценивать надёжность информации по критериям, предложенным учителем или сформулированным самостоятельно.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  <w:t xml:space="preserve">2)  Универсальные коммуникативные действия обеспечивают </w:t>
      </w:r>
      <w:proofErr w:type="spellStart"/>
      <w:r w:rsidRPr="00552B2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52B27">
        <w:rPr>
          <w:rFonts w:ascii="Times New Roman" w:hAnsi="Times New Roman" w:cs="Times New Roman"/>
          <w:sz w:val="24"/>
          <w:szCs w:val="24"/>
        </w:rPr>
        <w:t xml:space="preserve"> социальных навыков обучающихся.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Общение: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Сотрудничество: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понимать и использовать преимущества командной и индивидуальной работы при решении учебных математических задач;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участвовать в групповых формах работы (обсуждения, обмен мнениями, мозговые штурмы и др.);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выполнять свою часть работы и координировать свои действия с другими членами команды;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оценивать качество своего вклада в общий продукт по критериям, сформулированным участниками взаимодействия.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  <w:t>3)  Универсальные регулятивные действия обеспечивают формирование смысловых установок и жизненных навыков личности.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Самоорганизация: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lastRenderedPageBreak/>
        <w:t>Самоконтроль: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владеть способами самопроверки, самоконтроля процесса и результата решения математической задачи;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—  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—  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552B27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552B27">
        <w:rPr>
          <w:rFonts w:ascii="Times New Roman" w:hAnsi="Times New Roman" w:cs="Times New Roman"/>
          <w:sz w:val="24"/>
          <w:szCs w:val="24"/>
        </w:rPr>
        <w:t xml:space="preserve"> цели, находить ошибку, давать оценку приобретённому опыту.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ПРЕДМЕТНЫЕ РЕЗУЛЬТАТЫ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  <w:t>Освоение учебного курса «Алгебра» 9 класс должно обеспечивать достижение следующих предметных образовательных результатов: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Числа и вычисления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Сравнивать и упорядочивать рациональные и иррациональные числа.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  <w:t>Находить значения степеней с целыми показателями и корней; вычислять значения числовых выражений.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  <w:t>Округлять действительные числа, выполнять прикидку результата вычислений, оценку числовых выражений.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Уравнения и  неравенства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  <w:t>Решать линейные и квадратные уравнения, уравнения, сводящиеся к ним, простейшие дробно-рациональные уравнения.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пр.).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Решать линейные неравенства, квадратные неравенства; изображать решение неравенств на числовой прямой, записывать решение с помощью символов.</w:t>
      </w:r>
      <w:proofErr w:type="gramEnd"/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552B27">
        <w:rPr>
          <w:rFonts w:ascii="Times New Roman" w:hAnsi="Times New Roman" w:cs="Times New Roman"/>
          <w:sz w:val="24"/>
          <w:szCs w:val="24"/>
        </w:rPr>
        <w:t>Решать системы линейных неравенств, системы неравенств, включающие квадратное неравенство; изображать решение системы неравенств на числовой прямой, записывать решение с помощью символов.</w:t>
      </w:r>
      <w:proofErr w:type="gramEnd"/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Использовать неравенства при решении различных задач.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Функции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  <w:t xml:space="preserve">Распознавать функции изученных видов. Показывать схематически расположение на координатной плоскости графиков функций вида: y = </w:t>
      </w:r>
      <w:proofErr w:type="spellStart"/>
      <w:r w:rsidRPr="00552B27">
        <w:rPr>
          <w:rFonts w:ascii="Times New Roman" w:hAnsi="Times New Roman" w:cs="Times New Roman"/>
          <w:sz w:val="24"/>
          <w:szCs w:val="24"/>
        </w:rPr>
        <w:t>kx</w:t>
      </w:r>
      <w:proofErr w:type="spellEnd"/>
      <w:r w:rsidRPr="00552B27">
        <w:rPr>
          <w:rFonts w:ascii="Times New Roman" w:hAnsi="Times New Roman" w:cs="Times New Roman"/>
          <w:sz w:val="24"/>
          <w:szCs w:val="24"/>
        </w:rPr>
        <w:t xml:space="preserve">, y = </w:t>
      </w:r>
      <w:proofErr w:type="spellStart"/>
      <w:r w:rsidRPr="00552B27">
        <w:rPr>
          <w:rFonts w:ascii="Times New Roman" w:hAnsi="Times New Roman" w:cs="Times New Roman"/>
          <w:sz w:val="24"/>
          <w:szCs w:val="24"/>
        </w:rPr>
        <w:t>kx</w:t>
      </w:r>
      <w:proofErr w:type="spellEnd"/>
      <w:r w:rsidRPr="00552B27">
        <w:rPr>
          <w:rFonts w:ascii="Times New Roman" w:hAnsi="Times New Roman" w:cs="Times New Roman"/>
          <w:sz w:val="24"/>
          <w:szCs w:val="24"/>
        </w:rPr>
        <w:t xml:space="preserve"> + b, y = k/х, y=a x² + b x + c </w:t>
      </w:r>
      <w:proofErr w:type="spellStart"/>
      <w:r w:rsidRPr="00552B27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552B27">
        <w:rPr>
          <w:rFonts w:ascii="Times New Roman" w:hAnsi="Times New Roman" w:cs="Times New Roman"/>
          <w:sz w:val="24"/>
          <w:szCs w:val="24"/>
        </w:rPr>
        <w:t xml:space="preserve">, y = x³, у=√х, y = I х I в зависимости от значений </w:t>
      </w:r>
      <w:proofErr w:type="spellStart"/>
      <w:r w:rsidRPr="00552B27">
        <w:rPr>
          <w:rFonts w:ascii="Times New Roman" w:hAnsi="Times New Roman" w:cs="Times New Roman"/>
          <w:sz w:val="24"/>
          <w:szCs w:val="24"/>
        </w:rPr>
        <w:t>коэффициентов</w:t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;о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>писывать</w:t>
      </w:r>
      <w:proofErr w:type="spellEnd"/>
      <w:r w:rsidRPr="00552B27">
        <w:rPr>
          <w:rFonts w:ascii="Times New Roman" w:hAnsi="Times New Roman" w:cs="Times New Roman"/>
          <w:sz w:val="24"/>
          <w:szCs w:val="24"/>
        </w:rPr>
        <w:t xml:space="preserve"> свойства функций. Строить и изображать схематически графики </w:t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квадратичных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функций, описывать свойства квадратичных функций по их графикам.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Арифметическая и геометрическая прогрессии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lastRenderedPageBreak/>
        <w:tab/>
        <w:t xml:space="preserve">Распознавать арифметическую и геометрическую прогрессии при разных способах задания. </w:t>
      </w:r>
      <w:r w:rsidRPr="00552B27">
        <w:rPr>
          <w:rFonts w:ascii="Times New Roman" w:hAnsi="Times New Roman" w:cs="Times New Roman"/>
          <w:sz w:val="24"/>
          <w:szCs w:val="24"/>
        </w:rPr>
        <w:tab/>
        <w:t>Выполнять вычисления с использованием формул n-</w:t>
      </w:r>
      <w:proofErr w:type="spellStart"/>
      <w:r w:rsidRPr="00552B27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552B27">
        <w:rPr>
          <w:rFonts w:ascii="Times New Roman" w:hAnsi="Times New Roman" w:cs="Times New Roman"/>
          <w:sz w:val="24"/>
          <w:szCs w:val="24"/>
        </w:rPr>
        <w:t xml:space="preserve"> члена арифметической и геометрической прогрессий, суммы первых n членов.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Изображать члены последовательности точками на координатной плоскости.</w:t>
      </w:r>
    </w:p>
    <w:p w:rsidR="00822707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ab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</w:p>
    <w:p w:rsidR="00822707" w:rsidRPr="00552B27" w:rsidRDefault="00822707" w:rsidP="00552B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Согласно учебному плану в 7—9 классах изучается учебный курс «Геометрия», который включает следующие основные разделы содержания: «Геометрические фигуры и их свойства», «Измерение геометрических величин», а также «Декартовы координаты на плоскости», «Векторы», «Движения плоскости» и «Преобразования подобия».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Учебный план предусматривает изучение геометрии на базовом уровне, исходя из не менее 68 учебных часов в учебном году, всего за три года обучения — не менее 204 часов.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52B27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КУРСА "ГЕОМЕТРИЯ"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52B27">
        <w:rPr>
          <w:rFonts w:ascii="Times New Roman" w:hAnsi="Times New Roman" w:cs="Times New Roman"/>
          <w:b/>
          <w:bCs/>
          <w:sz w:val="24"/>
          <w:szCs w:val="24"/>
        </w:rPr>
        <w:t>7 КЛАСС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Начальные понятия геометрии. Точка, прямая, отрезок, луч. Угол. Виды углов. Вертикальные и смежные углы. Биссектриса угла. </w:t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Ломаная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 xml:space="preserve">, многоугольник. Параллельность и перпендикулярность </w:t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прямых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>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Симметричные фигуры. Основные свойства осевой симметрии. Примеры симметрии в окружающем мире.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Основные построения с помощью циркуля и линейки. Треугольник. Высота, медиана, биссектриса, их свойства.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Равнобедренный и равносторонний треугольники. Неравенство треугольника.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Свойства и признаки равнобедренного треугольника. Признаки равенства треугольников.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Свойства и признаки </w:t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параллельных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 xml:space="preserve"> прямых. Сумма углов треугольника. Внешние углы треугольника.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Прямоугольный треугольник. Свойство медианы прямоугольного треугольника, проведённой к гипотенузе. Признаки равенства прямоугольных треугольников. Прямоугольный треугольник с углом в 30°.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Неравенства в геометрии: неравенство треугольника, неравенство о длине ломаной, теорема о большем угле и большей стороне треугольника. Перпендикуляр и наклонная.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Геометрическое место точек. Биссектриса угла и серединный перпендикуляр к отрезку как геометрические места точек.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Окружность и круг, хорда и диаметр, их свойства. Взаимное расположение окружности и прямой. Касательная и секущая к окружности. Окружность, вписанная в угол. Вписанная и описанная окружности треугольника.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52B27">
        <w:rPr>
          <w:rFonts w:ascii="Times New Roman" w:hAnsi="Times New Roman" w:cs="Times New Roman"/>
          <w:b/>
          <w:bCs/>
          <w:sz w:val="24"/>
          <w:szCs w:val="24"/>
        </w:rPr>
        <w:t>8 КЛАСС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Четырёхугольники. Параллелограмм, его признаки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Метод удвоения медианы. Центральная симметрия. Теорема Фалеса и теорема о пропорциональных отрезках.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Средние линии треугольника и трапеции. Центр масс треугольника.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Подобие треугольников, коэффициент подобия. Признаки подобия треугольников. Применение подобия при решении практических задач.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lastRenderedPageBreak/>
        <w:t>Свойства площадей геометрических фигур. Формулы для площади треугольника, параллелограмма, ромба и трапеции. Отношение площадей подобных фигур.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Вычисление площадей треугольников и многоугольников на клетчатой бумаге.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Теорема Пифагора. Применение теоремы Пифагора при решении практических задач.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Синус, косинус, тангенс острого угла прямоугольного треугольника. Основное тригонометрическое тождество. Тригонометрические функции углов в 30°, 45° и 60°.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Вписанные и центральные углы, угол между касательной и хордой. Углы между хордами и секущими. Вписанные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52B27">
        <w:rPr>
          <w:rFonts w:ascii="Times New Roman" w:hAnsi="Times New Roman" w:cs="Times New Roman"/>
          <w:b/>
          <w:bCs/>
          <w:sz w:val="24"/>
          <w:szCs w:val="24"/>
        </w:rPr>
        <w:t>9 КЛАСС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Синус, косинус, тангенс углов от 0 до 180°. Основное тригонометрическое тождество. Формулы приведения.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Решение треугольников. Теорема косинусов и теорема синусов. Решение практических задач с использованием теоремы косинусов и теоремы синусов.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Преобразование подобия. Подобие соответственных элементов.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Теорема о произведении отрезков хорд, теоремы о произведении отрезков секущих, теорема о квадрате касательной.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552B27">
        <w:rPr>
          <w:rFonts w:ascii="Times New Roman" w:hAnsi="Times New Roman" w:cs="Times New Roman"/>
          <w:sz w:val="24"/>
          <w:szCs w:val="24"/>
        </w:rPr>
        <w:t xml:space="preserve">Вектор, длина (модуль) вектора, </w:t>
      </w:r>
      <w:proofErr w:type="spellStart"/>
      <w:r w:rsidRPr="00552B27">
        <w:rPr>
          <w:rFonts w:ascii="Times New Roman" w:hAnsi="Times New Roman" w:cs="Times New Roman"/>
          <w:sz w:val="24"/>
          <w:szCs w:val="24"/>
        </w:rPr>
        <w:t>сонаправленные</w:t>
      </w:r>
      <w:proofErr w:type="spellEnd"/>
      <w:r w:rsidRPr="00552B27">
        <w:rPr>
          <w:rFonts w:ascii="Times New Roman" w:hAnsi="Times New Roman" w:cs="Times New Roman"/>
          <w:sz w:val="24"/>
          <w:szCs w:val="24"/>
        </w:rPr>
        <w:t xml:space="preserve"> векторы, противоположно направленные векторы, </w:t>
      </w:r>
      <w:proofErr w:type="spellStart"/>
      <w:r w:rsidRPr="00552B27">
        <w:rPr>
          <w:rFonts w:ascii="Times New Roman" w:hAnsi="Times New Roman" w:cs="Times New Roman"/>
          <w:sz w:val="24"/>
          <w:szCs w:val="24"/>
        </w:rPr>
        <w:t>коллинеарность</w:t>
      </w:r>
      <w:proofErr w:type="spellEnd"/>
      <w:r w:rsidRPr="00552B27">
        <w:rPr>
          <w:rFonts w:ascii="Times New Roman" w:hAnsi="Times New Roman" w:cs="Times New Roman"/>
          <w:sz w:val="24"/>
          <w:szCs w:val="24"/>
        </w:rPr>
        <w:t xml:space="preserve"> векторов, равенство векторов, операции над векторами.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 xml:space="preserve"> Разложение вектора по двум неколлинеарным векторам. Координаты вектора. Скалярное произведение векторов, применение для нахождения длин и углов.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Декартовы координаты на плоскости. Уравнения прямой и окружности в координатах, пересечение окружностей и прямых. Метод координат и его применение.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Правильные многоугольники. Длина окружности. Градусная и радианная мера угла, вычисление длин дуг окружностей. Площадь круга, сектора, сегмента.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Движения плоскости и внутренние симметрии фигур (элементарные представления). Параллельный перенос. Поворот.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52B27">
        <w:rPr>
          <w:rFonts w:ascii="Times New Roman" w:hAnsi="Times New Roman" w:cs="Times New Roman"/>
          <w:b/>
          <w:bCs/>
          <w:sz w:val="24"/>
          <w:szCs w:val="24"/>
        </w:rPr>
        <w:t>ПЛАНИРУЕМЫЕ ОБРАЗОВАТЕЛЬНЫЕ РЕЗУЛЬТАТЫ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Освоение учебного курса «Геометрия» должно обеспечивать достижение на уровне основного общего образования следующих личностных, </w:t>
      </w:r>
      <w:proofErr w:type="spellStart"/>
      <w:r w:rsidRPr="00552B27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552B27">
        <w:rPr>
          <w:rFonts w:ascii="Times New Roman" w:hAnsi="Times New Roman" w:cs="Times New Roman"/>
          <w:sz w:val="24"/>
          <w:szCs w:val="24"/>
        </w:rPr>
        <w:t xml:space="preserve"> и предметных образовательных результатов: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52B27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Личностные результаты освоения программы учебного курса «Геометрия» характеризуются: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bCs/>
          <w:sz w:val="24"/>
          <w:szCs w:val="24"/>
        </w:rPr>
        <w:t>Патриотическое воспитание: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bCs/>
          <w:sz w:val="24"/>
          <w:szCs w:val="24"/>
        </w:rPr>
        <w:t>Гражданское и духовно-нравственное воспитание: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(выборы, опросы и пр.);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bCs/>
          <w:sz w:val="24"/>
          <w:szCs w:val="24"/>
        </w:rPr>
        <w:t>Трудовое воспитание: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lastRenderedPageBreak/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умений;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осознанным выбором и построением индивидуальной траектории образования и жизненных планов с учётом личных интересов и общественных потребностей.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bCs/>
          <w:sz w:val="24"/>
          <w:szCs w:val="24"/>
        </w:rPr>
        <w:t>Эстетическое воспитание</w:t>
      </w:r>
      <w:r w:rsidRPr="00552B27">
        <w:rPr>
          <w:rFonts w:ascii="Times New Roman" w:hAnsi="Times New Roman" w:cs="Times New Roman"/>
          <w:sz w:val="24"/>
          <w:szCs w:val="24"/>
        </w:rPr>
        <w:t>: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способностью к эмоциональному и эстетическому восприятию математических объектов, задач, решений, рассуждений; умению видеть математические закономерности в искусстве.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bCs/>
          <w:sz w:val="24"/>
          <w:szCs w:val="24"/>
        </w:rPr>
        <w:t>Ценности научного познания: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цивилизации;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овладением языком математики и математической культурой как средством познания мира;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овладением простейшими навыками исследовательской деятельности.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bCs/>
          <w:sz w:val="24"/>
          <w:szCs w:val="24"/>
        </w:rPr>
        <w:t>Физическое воспитание, формирование культуры здоровья и эмоционального благополучия: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активность);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52B27">
        <w:rPr>
          <w:rFonts w:ascii="Times New Roman" w:hAnsi="Times New Roman" w:cs="Times New Roman"/>
          <w:sz w:val="24"/>
          <w:szCs w:val="24"/>
        </w:rPr>
        <w:t>сформированностью</w:t>
      </w:r>
      <w:proofErr w:type="spellEnd"/>
      <w:r w:rsidRPr="00552B27">
        <w:rPr>
          <w:rFonts w:ascii="Times New Roman" w:hAnsi="Times New Roman" w:cs="Times New Roman"/>
          <w:sz w:val="24"/>
          <w:szCs w:val="24"/>
        </w:rPr>
        <w:t xml:space="preserve"> навыка рефлексии, признанием своего права на ошибку и такого же права другого человека.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bCs/>
          <w:sz w:val="24"/>
          <w:szCs w:val="24"/>
        </w:rPr>
        <w:t>Экологическое воспитание: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среды;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осознанием глобального характера экологических проблем и путей их решения.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 результаты, обеспечивающие адаптацию </w:t>
      </w:r>
      <w:proofErr w:type="gramStart"/>
      <w:r w:rsidRPr="00552B27">
        <w:rPr>
          <w:rFonts w:ascii="Times New Roman" w:hAnsi="Times New Roman" w:cs="Times New Roman"/>
          <w:b/>
          <w:bCs/>
          <w:sz w:val="24"/>
          <w:szCs w:val="24"/>
        </w:rPr>
        <w:t>обучающегося</w:t>
      </w:r>
      <w:proofErr w:type="gramEnd"/>
      <w:r w:rsidRPr="00552B27">
        <w:rPr>
          <w:rFonts w:ascii="Times New Roman" w:hAnsi="Times New Roman" w:cs="Times New Roman"/>
          <w:b/>
          <w:bCs/>
          <w:sz w:val="24"/>
          <w:szCs w:val="24"/>
        </w:rPr>
        <w:t xml:space="preserve"> к изменяющимся условиям социальной и природной среды: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</w:t>
      </w:r>
      <w:r w:rsidR="00926658" w:rsidRPr="00552B27">
        <w:rPr>
          <w:rFonts w:ascii="Times New Roman" w:hAnsi="Times New Roman" w:cs="Times New Roman"/>
          <w:sz w:val="24"/>
          <w:szCs w:val="24"/>
        </w:rPr>
        <w:t xml:space="preserve">знания, навыки и компетенции </w:t>
      </w:r>
      <w:proofErr w:type="spellStart"/>
      <w:r w:rsidR="00926658" w:rsidRPr="00552B27">
        <w:rPr>
          <w:rFonts w:ascii="Times New Roman" w:hAnsi="Times New Roman" w:cs="Times New Roman"/>
          <w:sz w:val="24"/>
          <w:szCs w:val="24"/>
        </w:rPr>
        <w:t>из</w:t>
      </w:r>
      <w:r w:rsidRPr="00552B27">
        <w:rPr>
          <w:rFonts w:ascii="Times New Roman" w:hAnsi="Times New Roman" w:cs="Times New Roman"/>
          <w:sz w:val="24"/>
          <w:szCs w:val="24"/>
        </w:rPr>
        <w:t>опыта</w:t>
      </w:r>
      <w:proofErr w:type="spellEnd"/>
      <w:r w:rsidRPr="00552B27">
        <w:rPr>
          <w:rFonts w:ascii="Times New Roman" w:hAnsi="Times New Roman" w:cs="Times New Roman"/>
          <w:sz w:val="24"/>
          <w:szCs w:val="24"/>
        </w:rPr>
        <w:t xml:space="preserve"> других; 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своё развитие;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52B27">
        <w:rPr>
          <w:rFonts w:ascii="Times New Roman" w:hAnsi="Times New Roman" w:cs="Times New Roman"/>
          <w:b/>
          <w:bCs/>
          <w:sz w:val="24"/>
          <w:szCs w:val="24"/>
        </w:rPr>
        <w:t>МЕТАПРЕДМЕТНЫЕ РЕЗУЛЬТАТЫ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52B27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552B27">
        <w:rPr>
          <w:rFonts w:ascii="Times New Roman" w:hAnsi="Times New Roman" w:cs="Times New Roman"/>
          <w:sz w:val="24"/>
          <w:szCs w:val="24"/>
        </w:rPr>
        <w:t xml:space="preserve"> результаты освоения программы учебного курса «Геометрия» характеризуются овладением </w:t>
      </w:r>
      <w:r w:rsidRPr="00552B27">
        <w:rPr>
          <w:rFonts w:ascii="Times New Roman" w:hAnsi="Times New Roman" w:cs="Times New Roman"/>
          <w:i/>
          <w:iCs/>
          <w:sz w:val="24"/>
          <w:szCs w:val="24"/>
        </w:rPr>
        <w:t>универсальными </w:t>
      </w:r>
      <w:r w:rsidRPr="00552B2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познавательными </w:t>
      </w:r>
      <w:r w:rsidRPr="00552B27">
        <w:rPr>
          <w:rFonts w:ascii="Times New Roman" w:hAnsi="Times New Roman" w:cs="Times New Roman"/>
          <w:i/>
          <w:iCs/>
          <w:sz w:val="24"/>
          <w:szCs w:val="24"/>
        </w:rPr>
        <w:t>действиями, универсальными </w:t>
      </w:r>
      <w:r w:rsidRPr="00552B2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коммуникативными </w:t>
      </w:r>
      <w:r w:rsidRPr="00552B27">
        <w:rPr>
          <w:rFonts w:ascii="Times New Roman" w:hAnsi="Times New Roman" w:cs="Times New Roman"/>
          <w:i/>
          <w:iCs/>
          <w:sz w:val="24"/>
          <w:szCs w:val="24"/>
        </w:rPr>
        <w:t>действиями и универсальными </w:t>
      </w:r>
      <w:r w:rsidRPr="00552B2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регулятивными </w:t>
      </w:r>
      <w:r w:rsidRPr="00552B27">
        <w:rPr>
          <w:rFonts w:ascii="Times New Roman" w:hAnsi="Times New Roman" w:cs="Times New Roman"/>
          <w:i/>
          <w:iCs/>
          <w:sz w:val="24"/>
          <w:szCs w:val="24"/>
        </w:rPr>
        <w:t>действиями.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i/>
          <w:iCs/>
          <w:sz w:val="24"/>
          <w:szCs w:val="24"/>
        </w:rPr>
        <w:lastRenderedPageBreak/>
        <w:t>1)   Универсальные </w:t>
      </w:r>
      <w:r w:rsidRPr="00552B2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познавательные </w:t>
      </w:r>
      <w:r w:rsidRPr="00552B27">
        <w:rPr>
          <w:rFonts w:ascii="Times New Roman" w:hAnsi="Times New Roman" w:cs="Times New Roman"/>
          <w:i/>
          <w:iCs/>
          <w:sz w:val="24"/>
          <w:szCs w:val="24"/>
        </w:rPr>
        <w:t>действия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bCs/>
          <w:sz w:val="24"/>
          <w:szCs w:val="24"/>
        </w:rPr>
        <w:t>Базовые логические действия: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</w:t>
      </w:r>
    </w:p>
    <w:p w:rsidR="0069686C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       </w:t>
      </w:r>
      <w:r w:rsidR="0069686C" w:rsidRPr="00552B27">
        <w:rPr>
          <w:rFonts w:ascii="Times New Roman" w:hAnsi="Times New Roman" w:cs="Times New Roman"/>
          <w:sz w:val="24"/>
          <w:szCs w:val="24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552B27">
        <w:rPr>
          <w:rFonts w:ascii="Times New Roman" w:hAnsi="Times New Roman" w:cs="Times New Roman"/>
          <w:sz w:val="24"/>
          <w:szCs w:val="24"/>
        </w:rPr>
        <w:t>контрпримеры</w:t>
      </w:r>
      <w:proofErr w:type="spellEnd"/>
      <w:r w:rsidRPr="00552B27">
        <w:rPr>
          <w:rFonts w:ascii="Times New Roman" w:hAnsi="Times New Roman" w:cs="Times New Roman"/>
          <w:sz w:val="24"/>
          <w:szCs w:val="24"/>
        </w:rPr>
        <w:t>; обосновывать собственные рассуждения;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bCs/>
          <w:sz w:val="24"/>
          <w:szCs w:val="24"/>
        </w:rPr>
        <w:t>Базовые исследовательские действия: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использовать вопросы как исследовательский инструмент познания;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bCs/>
          <w:sz w:val="24"/>
          <w:szCs w:val="24"/>
        </w:rPr>
        <w:t>Работа с информацией: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выявлять недостаточность и избыточность информации, данных, необходимых для решения задачи;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i/>
          <w:iCs/>
          <w:sz w:val="24"/>
          <w:szCs w:val="24"/>
        </w:rPr>
        <w:t>2)  Универсальные </w:t>
      </w:r>
      <w:r w:rsidRPr="00552B2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коммуникативные </w:t>
      </w:r>
      <w:r w:rsidRPr="00552B27">
        <w:rPr>
          <w:rFonts w:ascii="Times New Roman" w:hAnsi="Times New Roman" w:cs="Times New Roman"/>
          <w:i/>
          <w:iCs/>
          <w:sz w:val="24"/>
          <w:szCs w:val="24"/>
        </w:rPr>
        <w:t xml:space="preserve">действия обеспечивают </w:t>
      </w:r>
      <w:proofErr w:type="spellStart"/>
      <w:r w:rsidRPr="00552B27">
        <w:rPr>
          <w:rFonts w:ascii="Times New Roman" w:hAnsi="Times New Roman" w:cs="Times New Roman"/>
          <w:i/>
          <w:iCs/>
          <w:sz w:val="24"/>
          <w:szCs w:val="24"/>
        </w:rPr>
        <w:t>сформированность</w:t>
      </w:r>
      <w:proofErr w:type="spellEnd"/>
      <w:r w:rsidRPr="00552B27">
        <w:rPr>
          <w:rFonts w:ascii="Times New Roman" w:hAnsi="Times New Roman" w:cs="Times New Roman"/>
          <w:i/>
          <w:iCs/>
          <w:sz w:val="24"/>
          <w:szCs w:val="24"/>
        </w:rPr>
        <w:t xml:space="preserve"> социальных навыков обучающихся.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bCs/>
          <w:sz w:val="24"/>
          <w:szCs w:val="24"/>
        </w:rPr>
        <w:t>Общение: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lastRenderedPageBreak/>
        <w:t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bCs/>
          <w:sz w:val="24"/>
          <w:szCs w:val="24"/>
        </w:rPr>
        <w:t>Сотрудничество: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понимать и использовать преимущества командной и индивидуальной работы при решении учебных математических задач;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участвовать в групповых формах работы (обсуждения, обмен мнениями, мозговые штурмы и др.);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выполнять свою часть работы и координировать </w:t>
      </w:r>
      <w:r w:rsidR="00926658" w:rsidRPr="00552B27">
        <w:rPr>
          <w:rFonts w:ascii="Times New Roman" w:hAnsi="Times New Roman" w:cs="Times New Roman"/>
          <w:sz w:val="24"/>
          <w:szCs w:val="24"/>
        </w:rPr>
        <w:t xml:space="preserve">свои действия с другими членами </w:t>
      </w:r>
      <w:r w:rsidRPr="00552B27">
        <w:rPr>
          <w:rFonts w:ascii="Times New Roman" w:hAnsi="Times New Roman" w:cs="Times New Roman"/>
          <w:sz w:val="24"/>
          <w:szCs w:val="24"/>
        </w:rPr>
        <w:t>команды;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оценивать качество своего вклада в общий продукт по критериям, сформулированным участниками взаимодействия.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i/>
          <w:iCs/>
          <w:sz w:val="24"/>
          <w:szCs w:val="24"/>
        </w:rPr>
        <w:t>3)  Универсальные </w:t>
      </w:r>
      <w:r w:rsidRPr="00552B2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регулятивные </w:t>
      </w:r>
      <w:r w:rsidRPr="00552B27">
        <w:rPr>
          <w:rFonts w:ascii="Times New Roman" w:hAnsi="Times New Roman" w:cs="Times New Roman"/>
          <w:i/>
          <w:iCs/>
          <w:sz w:val="24"/>
          <w:szCs w:val="24"/>
        </w:rPr>
        <w:t>действия обеспечивают формирование смысловых установок и жизненных навыков личности.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bCs/>
          <w:sz w:val="24"/>
          <w:szCs w:val="24"/>
        </w:rPr>
        <w:t>Самоорганизация: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bCs/>
          <w:sz w:val="24"/>
          <w:szCs w:val="24"/>
        </w:rPr>
        <w:t>Самоконтроль: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владеть способами самопроверки, самоконтроля процесса и результата решения математической задачи;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не</w:t>
      </w:r>
      <w:r w:rsidR="00926658" w:rsidRPr="00552B27">
        <w:rPr>
          <w:rFonts w:ascii="Times New Roman" w:hAnsi="Times New Roman" w:cs="Times New Roman"/>
          <w:sz w:val="24"/>
          <w:szCs w:val="24"/>
        </w:rPr>
        <w:t xml:space="preserve"> </w:t>
      </w:r>
      <w:r w:rsidRPr="00552B27">
        <w:rPr>
          <w:rFonts w:ascii="Times New Roman" w:hAnsi="Times New Roman" w:cs="Times New Roman"/>
          <w:sz w:val="24"/>
          <w:szCs w:val="24"/>
        </w:rPr>
        <w:t>достижения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 xml:space="preserve"> цели, находить ошибку, давать оценку приобретённому опыту.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52B27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 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Освоение учебного курса «Геометрия» на уровне основного общего образования должно обеспечивать достижение следующих предметных образовательных результатов: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52B27">
        <w:rPr>
          <w:rFonts w:ascii="Times New Roman" w:hAnsi="Times New Roman" w:cs="Times New Roman"/>
          <w:b/>
          <w:bCs/>
          <w:sz w:val="24"/>
          <w:szCs w:val="24"/>
        </w:rPr>
        <w:t>7 КЛАСС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Распознавать изученные геометрические фигуры, определять их взаимное расположение, изображать геометрические фигуры;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:rsidR="0069686C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69686C" w:rsidRPr="00552B27">
        <w:rPr>
          <w:rFonts w:ascii="Times New Roman" w:hAnsi="Times New Roman" w:cs="Times New Roman"/>
          <w:sz w:val="24"/>
          <w:szCs w:val="24"/>
        </w:rPr>
        <w:t>Делать грубую оценку линейных и угловых величин предметов в реальной жизни, размеров природных объектов. Различать размеры этих объектов по порядку величины.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Строить чертежи к геометрическим задачам.</w:t>
      </w:r>
    </w:p>
    <w:p w:rsidR="0069686C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 </w:t>
      </w:r>
      <w:r w:rsidR="0069686C" w:rsidRPr="00552B27">
        <w:rPr>
          <w:rFonts w:ascii="Times New Roman" w:hAnsi="Times New Roman" w:cs="Times New Roman"/>
          <w:sz w:val="24"/>
          <w:szCs w:val="24"/>
        </w:rPr>
        <w:t>Пользоваться признаками равенства треугольников, использовать признаки и свойства равнобедренных треугольников при решении задач.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Проводить </w:t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логические рассуждения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 xml:space="preserve"> с использованием геометрических теорем.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:rsidR="0069686C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  </w:t>
      </w:r>
      <w:r w:rsidR="0069686C" w:rsidRPr="00552B27">
        <w:rPr>
          <w:rFonts w:ascii="Times New Roman" w:hAnsi="Times New Roman" w:cs="Times New Roman"/>
          <w:sz w:val="24"/>
          <w:szCs w:val="24"/>
        </w:rPr>
        <w:t>Решать задачи на клетчатой бумаге.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Владеть понятием геометрического места точек. Умет</w:t>
      </w:r>
      <w:r w:rsidR="00926658" w:rsidRPr="00552B27">
        <w:rPr>
          <w:rFonts w:ascii="Times New Roman" w:hAnsi="Times New Roman" w:cs="Times New Roman"/>
          <w:sz w:val="24"/>
          <w:szCs w:val="24"/>
        </w:rPr>
        <w:t xml:space="preserve">ь определять биссектрису угла и </w:t>
      </w:r>
      <w:r w:rsidRPr="00552B27">
        <w:rPr>
          <w:rFonts w:ascii="Times New Roman" w:hAnsi="Times New Roman" w:cs="Times New Roman"/>
          <w:sz w:val="24"/>
          <w:szCs w:val="24"/>
        </w:rPr>
        <w:t>серединный перпендикуляр к отрезку как геометрические места точек.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Формулировать определения окружности и круга, хорды и диаметра окружности, пользоваться их свойствами. Уметь применять эти свойства при решении задач.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Владеть понятием описанной около треугольника окружности, уметь находить её центр. Пользоваться </w:t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фактами о том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>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552B27">
        <w:rPr>
          <w:rFonts w:ascii="Times New Roman" w:hAnsi="Times New Roman" w:cs="Times New Roman"/>
          <w:sz w:val="24"/>
          <w:szCs w:val="24"/>
        </w:rPr>
        <w:t xml:space="preserve">Владеть понятием </w:t>
      </w:r>
      <w:r w:rsidR="00926658" w:rsidRPr="00552B27">
        <w:rPr>
          <w:rFonts w:ascii="Times New Roman" w:hAnsi="Times New Roman" w:cs="Times New Roman"/>
          <w:sz w:val="24"/>
          <w:szCs w:val="24"/>
        </w:rPr>
        <w:t xml:space="preserve"> </w:t>
      </w:r>
      <w:r w:rsidRPr="00552B27">
        <w:rPr>
          <w:rFonts w:ascii="Times New Roman" w:hAnsi="Times New Roman" w:cs="Times New Roman"/>
          <w:sz w:val="24"/>
          <w:szCs w:val="24"/>
        </w:rPr>
        <w:t>касательной к окружности, пользоваться теоремой о перпендикулярности касательной и радиуса, про ведённого к точке касания.</w:t>
      </w:r>
      <w:proofErr w:type="gramEnd"/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Пользоваться простейшими геометрическими неравенства ми, понимать их практический смысл.</w:t>
      </w:r>
    </w:p>
    <w:p w:rsidR="0069686C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     </w:t>
      </w:r>
      <w:r w:rsidR="0069686C" w:rsidRPr="00552B27">
        <w:rPr>
          <w:rFonts w:ascii="Times New Roman" w:hAnsi="Times New Roman" w:cs="Times New Roman"/>
          <w:sz w:val="24"/>
          <w:szCs w:val="24"/>
        </w:rPr>
        <w:t>Проводить основные геометрические построения с помощью циркуля и линейки.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52B27">
        <w:rPr>
          <w:rFonts w:ascii="Times New Roman" w:hAnsi="Times New Roman" w:cs="Times New Roman"/>
          <w:b/>
          <w:bCs/>
          <w:sz w:val="24"/>
          <w:szCs w:val="24"/>
        </w:rPr>
        <w:t>8 КЛАСС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Распознавать основные виды четырёхугольников, их элементы, пользоваться их свойствами при решении геометрических задач.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Применять свойства точки пересечения медиан треугольника (центра масс) в решении задач.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Владеть понятием средней линии треугольника и трапеции, применять их свойства при решении геометрических задач.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 Пользоваться теоремой Фалеса и теоремой о пропорциональных отрезках, применять их для решения практических задач.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Применять признаки подобия треугольников в решении геометрических задач.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Пользоваться теоремой Пифагора для решения геометрических и практических задач.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Строить математическую модель в практических задачах, самостоятельно делать чертёж и </w:t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на ходить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 xml:space="preserve"> соответствующие длины.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Владеть понятиями синуса, косинуса и тангенса острого угла прямоугольного треугольника.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Пользоваться этими понятия ми для решения практических задач.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lastRenderedPageBreak/>
        <w:t>Вычислять (различными способами) площадь треугольника и площади многоугольных фигур (пользуясь, где необходимо, калькулятором).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Применять полученные умения в практических задачах.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Владеть понятиями вписанного и центрального угла, использовать теоремы о вписанных углах, углах между хордами (секущими) и угле между касательной и хордой при решении геометрических задач.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Владеть понятием описанного четырёхугольника, применять свойства описанного четырёхугольника при решении задач.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Применять полученные знания на практике —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52B27">
        <w:rPr>
          <w:rFonts w:ascii="Times New Roman" w:hAnsi="Times New Roman" w:cs="Times New Roman"/>
          <w:b/>
          <w:bCs/>
          <w:sz w:val="24"/>
          <w:szCs w:val="24"/>
        </w:rPr>
        <w:t>9 КЛАСС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Знать тригонометрические функции острых углов, находить с их помощью различные элементы прямоугольного треугольника («решение прямоугольных треугольников»). Находить (с помощью калькулятора) длины и углы для </w:t>
      </w:r>
      <w:proofErr w:type="spellStart"/>
      <w:r w:rsidRPr="00552B27">
        <w:rPr>
          <w:rFonts w:ascii="Times New Roman" w:hAnsi="Times New Roman" w:cs="Times New Roman"/>
          <w:sz w:val="24"/>
          <w:szCs w:val="24"/>
        </w:rPr>
        <w:t>нетабличных</w:t>
      </w:r>
      <w:proofErr w:type="spellEnd"/>
      <w:r w:rsidRPr="00552B27">
        <w:rPr>
          <w:rFonts w:ascii="Times New Roman" w:hAnsi="Times New Roman" w:cs="Times New Roman"/>
          <w:sz w:val="24"/>
          <w:szCs w:val="24"/>
        </w:rPr>
        <w:t xml:space="preserve"> значений. 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Пользоваться формулами приведения и основным тригонометрическим тождеством для нахождения соотношений между тригонометрическими величинами. 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Использовать теоремы синусов и косинусов для нахождения различных элементов треугольника («решение треугольников»), применять их при решении геометрических задач. 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Владеть понятиями преобразования подобия, соответственных элементов подобных фигур. </w:t>
      </w:r>
    </w:p>
    <w:p w:rsidR="0069686C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  </w:t>
      </w:r>
      <w:r w:rsidR="0069686C" w:rsidRPr="00552B27">
        <w:rPr>
          <w:rFonts w:ascii="Times New Roman" w:hAnsi="Times New Roman" w:cs="Times New Roman"/>
          <w:sz w:val="24"/>
          <w:szCs w:val="24"/>
        </w:rPr>
        <w:t>Пользоваться свойствами подобия произвольных фигур, уметь вычислять длины и находить углы у подобных фигур. Применять свойства подобия в практических задачах. 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Уметь приводить примеры подобных фигур в окружающем мире.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Пользоваться теоремами о произведении отрезков хорд, о произведении отрезков секущих, о квадрате касательной. 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Пользоваться векторами, понимать их геометрический и физический смысл, применять их в решении геометрических и физических задач. </w:t>
      </w:r>
    </w:p>
    <w:p w:rsidR="0069686C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       </w:t>
      </w:r>
      <w:r w:rsidR="0069686C" w:rsidRPr="00552B27">
        <w:rPr>
          <w:rFonts w:ascii="Times New Roman" w:hAnsi="Times New Roman" w:cs="Times New Roman"/>
          <w:sz w:val="24"/>
          <w:szCs w:val="24"/>
        </w:rPr>
        <w:t>Применять скалярное произведение векторов для нахождения длин и углов. 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Пользоваться методом координат на плоскости, применять его в решении геометрических и практических задач. 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Владеть понятиями правильного многоугольника, длины окружности, длины дуги окружности и радианной меры угла, уметь вычислять площадь круга и его частей. 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Применять полученные умения в практических задачах. 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Находить оси (или центры) симметрии фигур, применять движения плоскости в простейших случаях. 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Применять полученные знания на практике —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В 7—9 классах изучается курс «Вероятность и статистика», в который входят разделы: «Представление данных и описательная статистика»; «Вероятность»; «Элементы комбинаторики»; «Введение в теорию графов».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На изучение данного курса отводит 1 учебный час в неделю в течение каждого года обучения, всего 102 </w:t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учебных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52B27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 УЧЕБНОГО КУРСА "ВЕРОЯТНОСТЬ И СТАТИСТИКА" 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52B27">
        <w:rPr>
          <w:rFonts w:ascii="Times New Roman" w:hAnsi="Times New Roman" w:cs="Times New Roman"/>
          <w:b/>
          <w:bCs/>
          <w:sz w:val="24"/>
          <w:szCs w:val="24"/>
        </w:rPr>
        <w:t>7 КЛАСС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 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 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Pr="00552B27">
        <w:rPr>
          <w:rFonts w:ascii="Times New Roman" w:hAnsi="Times New Roman" w:cs="Times New Roman"/>
          <w:sz w:val="24"/>
          <w:szCs w:val="24"/>
        </w:rPr>
        <w:t>эйлеров</w:t>
      </w:r>
      <w:proofErr w:type="spellEnd"/>
      <w:r w:rsidRPr="00552B27">
        <w:rPr>
          <w:rFonts w:ascii="Times New Roman" w:hAnsi="Times New Roman" w:cs="Times New Roman"/>
          <w:sz w:val="24"/>
          <w:szCs w:val="24"/>
        </w:rPr>
        <w:t xml:space="preserve"> путь). Представление об ориентированном графе. Решение задач с помощью графов.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52B27">
        <w:rPr>
          <w:rFonts w:ascii="Times New Roman" w:hAnsi="Times New Roman" w:cs="Times New Roman"/>
          <w:b/>
          <w:bCs/>
          <w:sz w:val="24"/>
          <w:szCs w:val="24"/>
        </w:rPr>
        <w:t>8 КЛАСС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Представление данных в виде таблиц, диаграмм, графиков. 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ств дл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>я описания реальных процессов и явлений, при решении задач.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Измерение рассеивания данных. Дисперсия и стандартное отклонение числовых наборов. Диаграмма рассеивания. 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 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</w:t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 xml:space="preserve"> мощью дерева случайного эксперимента, диаграмм Эйлера.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52B27">
        <w:rPr>
          <w:rFonts w:ascii="Times New Roman" w:hAnsi="Times New Roman" w:cs="Times New Roman"/>
          <w:b/>
          <w:bCs/>
          <w:sz w:val="24"/>
          <w:szCs w:val="24"/>
        </w:rPr>
        <w:t>9 КЛАСС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 «число успехов в серии испытаний Бернулли».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lastRenderedPageBreak/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52B27">
        <w:rPr>
          <w:rFonts w:ascii="Times New Roman" w:hAnsi="Times New Roman" w:cs="Times New Roman"/>
          <w:b/>
          <w:bCs/>
          <w:sz w:val="24"/>
          <w:szCs w:val="24"/>
        </w:rPr>
        <w:t>ПЛАНИРУЕМЫЕ ОБРАЗОВАТЕЛЬНЫЕ РЕЗУЛЬТАТЫ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Освоение учебного предмета «Вероятность и статистика», как раздела курса "Математики" должно обеспечивать достижение на уровне основного общего образования следующих личностных, </w:t>
      </w:r>
      <w:proofErr w:type="spellStart"/>
      <w:r w:rsidRPr="00552B27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552B27">
        <w:rPr>
          <w:rFonts w:ascii="Times New Roman" w:hAnsi="Times New Roman" w:cs="Times New Roman"/>
          <w:sz w:val="24"/>
          <w:szCs w:val="24"/>
        </w:rPr>
        <w:t xml:space="preserve"> и предметных образовательных результатов: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52B27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Личностные результаты освоения программы учебного предмета «Вероятность и статистика»  характеризуются: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bCs/>
          <w:sz w:val="24"/>
          <w:szCs w:val="24"/>
        </w:rPr>
        <w:t>Патриотическое воспитание: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bCs/>
          <w:sz w:val="24"/>
          <w:szCs w:val="24"/>
        </w:rPr>
        <w:t>Гражданское и духовно-нравственное воспитание: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(выборы, опросы и пр.);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bCs/>
          <w:sz w:val="24"/>
          <w:szCs w:val="24"/>
        </w:rPr>
        <w:t>Трудовое воспитание: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осознанным выбором и построением индивидуальной траектории образования и жизненных планов с учётом личных интересов и общественных потребностей.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bCs/>
          <w:sz w:val="24"/>
          <w:szCs w:val="24"/>
        </w:rPr>
        <w:t>Эстетическое воспитание</w:t>
      </w:r>
      <w:r w:rsidRPr="00552B27">
        <w:rPr>
          <w:rFonts w:ascii="Times New Roman" w:hAnsi="Times New Roman" w:cs="Times New Roman"/>
          <w:sz w:val="24"/>
          <w:szCs w:val="24"/>
        </w:rPr>
        <w:t>: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способностью к эмоциональному и эстетическому восприятию математических объектов, задач, решений, рассуждений; умению видеть математические закономерности в искусстве.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bCs/>
          <w:sz w:val="24"/>
          <w:szCs w:val="24"/>
        </w:rPr>
        <w:t>Ценности научного познания: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овладением простейшими навыками исследовательской деятельности.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bCs/>
          <w:sz w:val="24"/>
          <w:szCs w:val="24"/>
        </w:rPr>
        <w:t>Физическое воспитание, формирование культуры здоровья и эмоционального благополучия: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активность); </w:t>
      </w:r>
      <w:proofErr w:type="spellStart"/>
      <w:r w:rsidRPr="00552B27">
        <w:rPr>
          <w:rFonts w:ascii="Times New Roman" w:hAnsi="Times New Roman" w:cs="Times New Roman"/>
          <w:sz w:val="24"/>
          <w:szCs w:val="24"/>
        </w:rPr>
        <w:t>сформированностью</w:t>
      </w:r>
      <w:proofErr w:type="spellEnd"/>
      <w:r w:rsidRPr="00552B27">
        <w:rPr>
          <w:rFonts w:ascii="Times New Roman" w:hAnsi="Times New Roman" w:cs="Times New Roman"/>
          <w:sz w:val="24"/>
          <w:szCs w:val="24"/>
        </w:rPr>
        <w:t xml:space="preserve"> навыка рефлексии, признанием своего права на ошибку и такого же права другого человека.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bCs/>
          <w:sz w:val="24"/>
          <w:szCs w:val="24"/>
        </w:rPr>
        <w:t>Экологическое воспитание: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</w:t>
      </w:r>
      <w:r w:rsidRPr="00552B27">
        <w:rPr>
          <w:rFonts w:ascii="Times New Roman" w:hAnsi="Times New Roman" w:cs="Times New Roman"/>
          <w:sz w:val="24"/>
          <w:szCs w:val="24"/>
        </w:rPr>
        <w:lastRenderedPageBreak/>
        <w:t>последствий для окружающей среды; осознанием глобального характера экологических проблем и путей их решения.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 результаты, обеспечивающие адаптацию </w:t>
      </w:r>
      <w:proofErr w:type="gramStart"/>
      <w:r w:rsidRPr="00552B27">
        <w:rPr>
          <w:rFonts w:ascii="Times New Roman" w:hAnsi="Times New Roman" w:cs="Times New Roman"/>
          <w:b/>
          <w:bCs/>
          <w:sz w:val="24"/>
          <w:szCs w:val="24"/>
        </w:rPr>
        <w:t>обучающегося</w:t>
      </w:r>
      <w:proofErr w:type="gramEnd"/>
      <w:r w:rsidRPr="00552B27">
        <w:rPr>
          <w:rFonts w:ascii="Times New Roman" w:hAnsi="Times New Roman" w:cs="Times New Roman"/>
          <w:b/>
          <w:bCs/>
          <w:sz w:val="24"/>
          <w:szCs w:val="24"/>
        </w:rPr>
        <w:t xml:space="preserve"> к изменяющимся условиям социальной и природной среды: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своё развитие; 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52B27">
        <w:rPr>
          <w:rFonts w:ascii="Times New Roman" w:hAnsi="Times New Roman" w:cs="Times New Roman"/>
          <w:b/>
          <w:bCs/>
          <w:sz w:val="24"/>
          <w:szCs w:val="24"/>
        </w:rPr>
        <w:t>МЕТАПРЕДМЕТНЫЕ РЕЗУЛЬТАТЫ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52B27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552B27">
        <w:rPr>
          <w:rFonts w:ascii="Times New Roman" w:hAnsi="Times New Roman" w:cs="Times New Roman"/>
          <w:sz w:val="24"/>
          <w:szCs w:val="24"/>
        </w:rPr>
        <w:t xml:space="preserve"> результаты освоения программы учебного предмета «Вероятность и статистика» характеризуются овладением </w:t>
      </w:r>
      <w:r w:rsidRPr="00552B27">
        <w:rPr>
          <w:rFonts w:ascii="Times New Roman" w:hAnsi="Times New Roman" w:cs="Times New Roman"/>
          <w:i/>
          <w:iCs/>
          <w:sz w:val="24"/>
          <w:szCs w:val="24"/>
        </w:rPr>
        <w:t>универсальными </w:t>
      </w:r>
      <w:r w:rsidRPr="00552B2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познавательными </w:t>
      </w:r>
      <w:r w:rsidRPr="00552B27">
        <w:rPr>
          <w:rFonts w:ascii="Times New Roman" w:hAnsi="Times New Roman" w:cs="Times New Roman"/>
          <w:i/>
          <w:iCs/>
          <w:sz w:val="24"/>
          <w:szCs w:val="24"/>
        </w:rPr>
        <w:t>действиями, универсальными </w:t>
      </w:r>
      <w:r w:rsidRPr="00552B2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коммуникативными </w:t>
      </w:r>
      <w:r w:rsidRPr="00552B27">
        <w:rPr>
          <w:rFonts w:ascii="Times New Roman" w:hAnsi="Times New Roman" w:cs="Times New Roman"/>
          <w:i/>
          <w:iCs/>
          <w:sz w:val="24"/>
          <w:szCs w:val="24"/>
        </w:rPr>
        <w:t>действиями и универсальными </w:t>
      </w:r>
      <w:r w:rsidRPr="00552B2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регулятивными </w:t>
      </w:r>
      <w:r w:rsidRPr="00552B27">
        <w:rPr>
          <w:rFonts w:ascii="Times New Roman" w:hAnsi="Times New Roman" w:cs="Times New Roman"/>
          <w:i/>
          <w:iCs/>
          <w:sz w:val="24"/>
          <w:szCs w:val="24"/>
        </w:rPr>
        <w:t>действиями.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i/>
          <w:iCs/>
          <w:sz w:val="24"/>
          <w:szCs w:val="24"/>
        </w:rPr>
        <w:t>1) Универсальные </w:t>
      </w:r>
      <w:r w:rsidRPr="00552B2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познавательные </w:t>
      </w:r>
      <w:r w:rsidRPr="00552B27">
        <w:rPr>
          <w:rFonts w:ascii="Times New Roman" w:hAnsi="Times New Roman" w:cs="Times New Roman"/>
          <w:i/>
          <w:iCs/>
          <w:sz w:val="24"/>
          <w:szCs w:val="24"/>
        </w:rPr>
        <w:t>действия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bCs/>
          <w:sz w:val="24"/>
          <w:szCs w:val="24"/>
        </w:rPr>
        <w:t>Базовые логические действия: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552B27">
        <w:rPr>
          <w:rFonts w:ascii="Times New Roman" w:hAnsi="Times New Roman" w:cs="Times New Roman"/>
          <w:sz w:val="24"/>
          <w:szCs w:val="24"/>
        </w:rPr>
        <w:t>контрпримеры</w:t>
      </w:r>
      <w:proofErr w:type="spellEnd"/>
      <w:r w:rsidRPr="00552B27">
        <w:rPr>
          <w:rFonts w:ascii="Times New Roman" w:hAnsi="Times New Roman" w:cs="Times New Roman"/>
          <w:sz w:val="24"/>
          <w:szCs w:val="24"/>
        </w:rPr>
        <w:t>; обосновывать собственные рассуждения;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bCs/>
          <w:sz w:val="24"/>
          <w:szCs w:val="24"/>
        </w:rPr>
        <w:t>Базовые исследовательские действия: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использовать вопросы как исследовательский инструмент познания;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lastRenderedPageBreak/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прогнозировать возможное развитие процесса, а также в</w:t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ы-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 xml:space="preserve"> двигать предположения о его развитии в новых условиях.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bCs/>
          <w:sz w:val="24"/>
          <w:szCs w:val="24"/>
        </w:rPr>
        <w:t>Работа с информацией: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выявлять недостаточность и избыточность информации, данных, необходимых для решения задачи;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i/>
          <w:iCs/>
          <w:sz w:val="24"/>
          <w:szCs w:val="24"/>
        </w:rPr>
        <w:t>2)  Универсальные </w:t>
      </w:r>
      <w:r w:rsidRPr="00552B2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коммуникативные </w:t>
      </w:r>
      <w:r w:rsidRPr="00552B27">
        <w:rPr>
          <w:rFonts w:ascii="Times New Roman" w:hAnsi="Times New Roman" w:cs="Times New Roman"/>
          <w:i/>
          <w:iCs/>
          <w:sz w:val="24"/>
          <w:szCs w:val="24"/>
        </w:rPr>
        <w:t xml:space="preserve">действия обеспечивают </w:t>
      </w:r>
      <w:proofErr w:type="spellStart"/>
      <w:r w:rsidRPr="00552B27">
        <w:rPr>
          <w:rFonts w:ascii="Times New Roman" w:hAnsi="Times New Roman" w:cs="Times New Roman"/>
          <w:i/>
          <w:iCs/>
          <w:sz w:val="24"/>
          <w:szCs w:val="24"/>
        </w:rPr>
        <w:t>сформированность</w:t>
      </w:r>
      <w:proofErr w:type="spellEnd"/>
      <w:r w:rsidRPr="00552B27">
        <w:rPr>
          <w:rFonts w:ascii="Times New Roman" w:hAnsi="Times New Roman" w:cs="Times New Roman"/>
          <w:i/>
          <w:iCs/>
          <w:sz w:val="24"/>
          <w:szCs w:val="24"/>
        </w:rPr>
        <w:t xml:space="preserve"> социальных навыков обучающихся.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bCs/>
          <w:sz w:val="24"/>
          <w:szCs w:val="24"/>
        </w:rPr>
        <w:t>Общение: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bCs/>
          <w:sz w:val="24"/>
          <w:szCs w:val="24"/>
        </w:rPr>
        <w:t>Сотрудничество: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понимать и использовать преимущества командной и индивидуальной работы при решении учебных математических задач;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   участвовать в групповых формах работы (обсуждения, обмен мнениями, мозговые штурмы и др.);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выполнять свою часть работы и координировать свои действия с другими членами команды;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оценивать качество своего вклада в общий продукт по критериям, сформулированным участниками взаимодействия.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i/>
          <w:iCs/>
          <w:sz w:val="24"/>
          <w:szCs w:val="24"/>
        </w:rPr>
        <w:t>3)  Универсальные </w:t>
      </w:r>
      <w:r w:rsidRPr="00552B2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регулятивные </w:t>
      </w:r>
      <w:r w:rsidRPr="00552B27">
        <w:rPr>
          <w:rFonts w:ascii="Times New Roman" w:hAnsi="Times New Roman" w:cs="Times New Roman"/>
          <w:i/>
          <w:iCs/>
          <w:sz w:val="24"/>
          <w:szCs w:val="24"/>
        </w:rPr>
        <w:t>действия обеспечивают формирование смысловых установок и жизненных навыков личности.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bCs/>
          <w:sz w:val="24"/>
          <w:szCs w:val="24"/>
        </w:rPr>
        <w:t>Самоорганизация: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lastRenderedPageBreak/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bCs/>
          <w:sz w:val="24"/>
          <w:szCs w:val="24"/>
        </w:rPr>
        <w:t>Самоконтроль: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владеть способами самопроверки, самоконтроля процесса и результата решения математической задачи;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оценивать соответствие результата деятельности поставле</w:t>
      </w:r>
      <w:proofErr w:type="gramStart"/>
      <w:r w:rsidRPr="00552B27">
        <w:rPr>
          <w:rFonts w:ascii="Times New Roman" w:hAnsi="Times New Roman" w:cs="Times New Roman"/>
          <w:sz w:val="24"/>
          <w:szCs w:val="24"/>
        </w:rPr>
        <w:t>н-</w:t>
      </w:r>
      <w:proofErr w:type="gramEnd"/>
      <w:r w:rsidRPr="00552B27">
        <w:rPr>
          <w:rFonts w:ascii="Times New Roman" w:hAnsi="Times New Roman" w:cs="Times New Roman"/>
          <w:sz w:val="24"/>
          <w:szCs w:val="24"/>
        </w:rPr>
        <w:t xml:space="preserve"> ной цели и условиям, объяснять причины достижения или </w:t>
      </w:r>
      <w:proofErr w:type="spellStart"/>
      <w:r w:rsidRPr="00552B27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552B27">
        <w:rPr>
          <w:rFonts w:ascii="Times New Roman" w:hAnsi="Times New Roman" w:cs="Times New Roman"/>
          <w:sz w:val="24"/>
          <w:szCs w:val="24"/>
        </w:rPr>
        <w:t xml:space="preserve"> цели, находить ошибку, давать оценку приобретённому опыту.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Предметные результаты освоения курса «Вероятность и статистика» характеризуются следующими умениями.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52B27">
        <w:rPr>
          <w:rFonts w:ascii="Times New Roman" w:hAnsi="Times New Roman" w:cs="Times New Roman"/>
          <w:b/>
          <w:bCs/>
          <w:sz w:val="24"/>
          <w:szCs w:val="24"/>
        </w:rPr>
        <w:t>7 КЛАСС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Читать информацию, представленную в таблицах, на диаграммах; 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Представлять данные в виде таблиц, строить диаграммы (столбиковые (столбчатые) и круговые) по массивам значений.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Иметь представление о случайной изменчивости на примерах цен, физических величин, антропометрических данных; иметь представление о статистической устойчивости.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52B27">
        <w:rPr>
          <w:rFonts w:ascii="Times New Roman" w:hAnsi="Times New Roman" w:cs="Times New Roman"/>
          <w:b/>
          <w:bCs/>
          <w:sz w:val="24"/>
          <w:szCs w:val="24"/>
        </w:rPr>
        <w:t>8 КЛАСС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Извлекать и преобразовывать информацию, представленную в виде таблиц, диаграмм, графиков; представлять данные в виде таблиц, диаграмм, графиков.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Находить частоты числовых значений и частоты событий, в том числе по результатам измерений и наблюдений.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Использовать графические модели: дерево случайного эксперимента, диаграммы Эйлера, числовая прямая.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552B27">
        <w:rPr>
          <w:rFonts w:ascii="Times New Roman" w:hAnsi="Times New Roman" w:cs="Times New Roman"/>
          <w:sz w:val="24"/>
          <w:szCs w:val="24"/>
        </w:rPr>
        <w:t>Оперировать понятиями: множество, подмножество; выполнять операции над множествами: объединение, пересечение, дополнение; перечислять элементы множеств; применять свойства множеств.</w:t>
      </w:r>
      <w:proofErr w:type="gramEnd"/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 xml:space="preserve">     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52B27">
        <w:rPr>
          <w:rFonts w:ascii="Times New Roman" w:hAnsi="Times New Roman" w:cs="Times New Roman"/>
          <w:b/>
          <w:bCs/>
          <w:sz w:val="24"/>
          <w:szCs w:val="24"/>
        </w:rPr>
        <w:t>9 КЛАСС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 Извлекать и преобразовывать информацию, представленную в различных источниках в виде таблиц, диаграмм, графиков; представлять данные в виде таблиц, диаграмм, графиков.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Иметь представление о случайной величине и о распределении вероятностей.</w:t>
      </w:r>
    </w:p>
    <w:p w:rsidR="00926658" w:rsidRPr="00552B27" w:rsidRDefault="00926658" w:rsidP="00552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2B27">
        <w:rPr>
          <w:rFonts w:ascii="Times New Roman" w:hAnsi="Times New Roman" w:cs="Times New Roman"/>
          <w:sz w:val="24"/>
          <w:szCs w:val="24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686C" w:rsidRPr="00552B27" w:rsidRDefault="0069686C" w:rsidP="00552B27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9686C" w:rsidRPr="00552B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343B9"/>
    <w:multiLevelType w:val="multilevel"/>
    <w:tmpl w:val="86281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F36FF0"/>
    <w:multiLevelType w:val="multilevel"/>
    <w:tmpl w:val="41CE0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B11EF7"/>
    <w:multiLevelType w:val="multilevel"/>
    <w:tmpl w:val="23689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1A4F2A"/>
    <w:multiLevelType w:val="multilevel"/>
    <w:tmpl w:val="6FF0B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1F73BF"/>
    <w:multiLevelType w:val="multilevel"/>
    <w:tmpl w:val="706C4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A702F4"/>
    <w:multiLevelType w:val="multilevel"/>
    <w:tmpl w:val="F6ACB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5E5A87"/>
    <w:multiLevelType w:val="multilevel"/>
    <w:tmpl w:val="516C0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EA03937"/>
    <w:multiLevelType w:val="multilevel"/>
    <w:tmpl w:val="8812B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0A412C2"/>
    <w:multiLevelType w:val="multilevel"/>
    <w:tmpl w:val="B2F4E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0120462"/>
    <w:multiLevelType w:val="multilevel"/>
    <w:tmpl w:val="8A009CBA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5777DB3"/>
    <w:multiLevelType w:val="multilevel"/>
    <w:tmpl w:val="379CE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7547CDC"/>
    <w:multiLevelType w:val="multilevel"/>
    <w:tmpl w:val="C5862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8992A9D"/>
    <w:multiLevelType w:val="multilevel"/>
    <w:tmpl w:val="0B60C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CD11276"/>
    <w:multiLevelType w:val="multilevel"/>
    <w:tmpl w:val="C5B2C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DA96597"/>
    <w:multiLevelType w:val="multilevel"/>
    <w:tmpl w:val="438EE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FCC6063"/>
    <w:multiLevelType w:val="multilevel"/>
    <w:tmpl w:val="FE06B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3737CF5"/>
    <w:multiLevelType w:val="multilevel"/>
    <w:tmpl w:val="3D881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95709DC"/>
    <w:multiLevelType w:val="multilevel"/>
    <w:tmpl w:val="B5F06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C5010FC"/>
    <w:multiLevelType w:val="multilevel"/>
    <w:tmpl w:val="A54E3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D348DD"/>
    <w:multiLevelType w:val="multilevel"/>
    <w:tmpl w:val="2EE8C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A061493"/>
    <w:multiLevelType w:val="multilevel"/>
    <w:tmpl w:val="EAFE9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C855519"/>
    <w:multiLevelType w:val="multilevel"/>
    <w:tmpl w:val="C9540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27C2DAF"/>
    <w:multiLevelType w:val="multilevel"/>
    <w:tmpl w:val="BB462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2850B5B"/>
    <w:multiLevelType w:val="multilevel"/>
    <w:tmpl w:val="A998A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5D922FA"/>
    <w:multiLevelType w:val="multilevel"/>
    <w:tmpl w:val="0F126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A763A26"/>
    <w:multiLevelType w:val="multilevel"/>
    <w:tmpl w:val="E9588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AA07765"/>
    <w:multiLevelType w:val="multilevel"/>
    <w:tmpl w:val="40707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07818C1"/>
    <w:multiLevelType w:val="multilevel"/>
    <w:tmpl w:val="99E8E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150086A"/>
    <w:multiLevelType w:val="multilevel"/>
    <w:tmpl w:val="D8C48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1D62C58"/>
    <w:multiLevelType w:val="multilevel"/>
    <w:tmpl w:val="E21E5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53B600B"/>
    <w:multiLevelType w:val="multilevel"/>
    <w:tmpl w:val="9C2CC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0111A09"/>
    <w:multiLevelType w:val="multilevel"/>
    <w:tmpl w:val="E4CAD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6072ABF"/>
    <w:multiLevelType w:val="multilevel"/>
    <w:tmpl w:val="4822D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C2975F0"/>
    <w:multiLevelType w:val="multilevel"/>
    <w:tmpl w:val="74486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CED51CF"/>
    <w:multiLevelType w:val="multilevel"/>
    <w:tmpl w:val="55783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18"/>
  </w:num>
  <w:num w:numId="3">
    <w:abstractNumId w:val="16"/>
  </w:num>
  <w:num w:numId="4">
    <w:abstractNumId w:val="1"/>
  </w:num>
  <w:num w:numId="5">
    <w:abstractNumId w:val="9"/>
  </w:num>
  <w:num w:numId="6">
    <w:abstractNumId w:val="13"/>
  </w:num>
  <w:num w:numId="7">
    <w:abstractNumId w:val="29"/>
  </w:num>
  <w:num w:numId="8">
    <w:abstractNumId w:val="2"/>
  </w:num>
  <w:num w:numId="9">
    <w:abstractNumId w:val="32"/>
  </w:num>
  <w:num w:numId="10">
    <w:abstractNumId w:val="8"/>
  </w:num>
  <w:num w:numId="11">
    <w:abstractNumId w:val="14"/>
  </w:num>
  <w:num w:numId="12">
    <w:abstractNumId w:val="30"/>
  </w:num>
  <w:num w:numId="13">
    <w:abstractNumId w:val="6"/>
  </w:num>
  <w:num w:numId="14">
    <w:abstractNumId w:val="25"/>
  </w:num>
  <w:num w:numId="15">
    <w:abstractNumId w:val="34"/>
  </w:num>
  <w:num w:numId="16">
    <w:abstractNumId w:val="31"/>
  </w:num>
  <w:num w:numId="17">
    <w:abstractNumId w:val="10"/>
  </w:num>
  <w:num w:numId="18">
    <w:abstractNumId w:val="3"/>
  </w:num>
  <w:num w:numId="19">
    <w:abstractNumId w:val="19"/>
  </w:num>
  <w:num w:numId="20">
    <w:abstractNumId w:val="15"/>
  </w:num>
  <w:num w:numId="21">
    <w:abstractNumId w:val="5"/>
  </w:num>
  <w:num w:numId="22">
    <w:abstractNumId w:val="20"/>
  </w:num>
  <w:num w:numId="23">
    <w:abstractNumId w:val="17"/>
  </w:num>
  <w:num w:numId="24">
    <w:abstractNumId w:val="12"/>
  </w:num>
  <w:num w:numId="25">
    <w:abstractNumId w:val="24"/>
  </w:num>
  <w:num w:numId="26">
    <w:abstractNumId w:val="4"/>
  </w:num>
  <w:num w:numId="27">
    <w:abstractNumId w:val="27"/>
  </w:num>
  <w:num w:numId="28">
    <w:abstractNumId w:val="28"/>
  </w:num>
  <w:num w:numId="29">
    <w:abstractNumId w:val="21"/>
  </w:num>
  <w:num w:numId="30">
    <w:abstractNumId w:val="11"/>
  </w:num>
  <w:num w:numId="31">
    <w:abstractNumId w:val="26"/>
  </w:num>
  <w:num w:numId="32">
    <w:abstractNumId w:val="33"/>
  </w:num>
  <w:num w:numId="33">
    <w:abstractNumId w:val="7"/>
  </w:num>
  <w:num w:numId="34">
    <w:abstractNumId w:val="0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F05"/>
    <w:rsid w:val="00261F05"/>
    <w:rsid w:val="00530061"/>
    <w:rsid w:val="00552B27"/>
    <w:rsid w:val="0069686C"/>
    <w:rsid w:val="00822707"/>
    <w:rsid w:val="00926658"/>
    <w:rsid w:val="00C35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4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62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17659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03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7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7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4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7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4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15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2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98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14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7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21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99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1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89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57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8806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16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1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64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7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43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47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4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0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11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5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2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5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2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16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41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82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5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02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6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99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5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9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13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47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3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1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7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2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6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5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45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6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02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84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8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0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77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5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9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6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76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7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8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47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12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4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66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36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13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56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5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08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7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90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94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8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7553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45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9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2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75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41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42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60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56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73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50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4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89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4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4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22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9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06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9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43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66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3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44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4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48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53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7319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64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03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02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2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20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77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3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3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99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5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47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47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9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8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1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92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9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37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04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7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5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52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9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43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98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7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02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4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12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9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7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01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95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40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38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47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0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47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2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88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94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35</Pages>
  <Words>14545</Words>
  <Characters>82907</Characters>
  <Application>Microsoft Office Word</Application>
  <DocSecurity>0</DocSecurity>
  <Lines>690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2022-09-02T10:57:00Z</dcterms:created>
  <dcterms:modified xsi:type="dcterms:W3CDTF">2022-09-05T09:24:00Z</dcterms:modified>
</cp:coreProperties>
</file>